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328B1" w14:textId="6B721700" w:rsidR="00B05CE7" w:rsidRPr="00575F9F" w:rsidRDefault="00296D22">
      <w:pPr>
        <w:pStyle w:val="Prrafodelista"/>
        <w:numPr>
          <w:ilvl w:val="0"/>
          <w:numId w:val="2"/>
        </w:numPr>
        <w:tabs>
          <w:tab w:val="left" w:pos="502"/>
        </w:tabs>
        <w:spacing w:before="279"/>
        <w:jc w:val="left"/>
        <w:rPr>
          <w:rFonts w:ascii="Arial Narrow" w:hAnsi="Arial Narrow"/>
          <w:b/>
          <w:sz w:val="24"/>
          <w:szCs w:val="24"/>
        </w:rPr>
      </w:pPr>
      <w:r w:rsidRPr="00575F9F">
        <w:rPr>
          <w:rFonts w:ascii="Arial Narrow" w:hAnsi="Arial Narrow"/>
          <w:b/>
          <w:sz w:val="24"/>
          <w:szCs w:val="24"/>
        </w:rPr>
        <w:t>Información</w:t>
      </w:r>
      <w:r w:rsidRPr="00575F9F">
        <w:rPr>
          <w:rFonts w:ascii="Arial Narrow" w:hAnsi="Arial Narrow"/>
          <w:b/>
          <w:spacing w:val="-1"/>
          <w:sz w:val="24"/>
          <w:szCs w:val="24"/>
        </w:rPr>
        <w:t xml:space="preserve"> </w:t>
      </w:r>
      <w:r w:rsidRPr="00575F9F">
        <w:rPr>
          <w:rFonts w:ascii="Arial Narrow" w:hAnsi="Arial Narrow"/>
          <w:b/>
          <w:spacing w:val="-2"/>
          <w:sz w:val="24"/>
          <w:szCs w:val="24"/>
        </w:rPr>
        <w:t>general</w:t>
      </w:r>
    </w:p>
    <w:p w14:paraId="12E9463A" w14:textId="77777777" w:rsidR="00575F9F" w:rsidRPr="00575F9F" w:rsidRDefault="00575F9F" w:rsidP="00575F9F">
      <w:pPr>
        <w:pStyle w:val="Prrafodelista"/>
        <w:tabs>
          <w:tab w:val="left" w:pos="502"/>
        </w:tabs>
        <w:spacing w:before="279"/>
        <w:ind w:left="502" w:firstLine="0"/>
        <w:jc w:val="center"/>
        <w:rPr>
          <w:rFonts w:ascii="Arial Narrow" w:hAnsi="Arial Narrow"/>
          <w:b/>
          <w:sz w:val="24"/>
          <w:szCs w:val="24"/>
        </w:rPr>
      </w:pPr>
    </w:p>
    <w:tbl>
      <w:tblPr>
        <w:tblStyle w:val="Tablaconcuadrcula"/>
        <w:tblW w:w="0" w:type="auto"/>
        <w:jc w:val="center"/>
        <w:tblLook w:val="04A0" w:firstRow="1" w:lastRow="0" w:firstColumn="1" w:lastColumn="0" w:noHBand="0" w:noVBand="1"/>
      </w:tblPr>
      <w:tblGrid>
        <w:gridCol w:w="3037"/>
        <w:gridCol w:w="5180"/>
      </w:tblGrid>
      <w:tr w:rsidR="002C2927" w:rsidRPr="00575F9F" w14:paraId="794A45CB" w14:textId="77777777" w:rsidTr="00C85AB6">
        <w:trPr>
          <w:jc w:val="center"/>
        </w:trPr>
        <w:tc>
          <w:tcPr>
            <w:tcW w:w="3037" w:type="dxa"/>
            <w:shd w:val="clear" w:color="auto" w:fill="B8CCE4" w:themeFill="accent1" w:themeFillTint="66"/>
            <w:vAlign w:val="center"/>
          </w:tcPr>
          <w:p w14:paraId="59DD4937" w14:textId="616BDD6C" w:rsidR="002C2927" w:rsidRPr="00575F9F" w:rsidRDefault="002C2927" w:rsidP="00575F9F">
            <w:pPr>
              <w:tabs>
                <w:tab w:val="left" w:pos="981"/>
                <w:tab w:val="left" w:pos="9118"/>
              </w:tabs>
              <w:rPr>
                <w:rFonts w:ascii="Arial Narrow" w:hAnsi="Arial Narrow"/>
                <w:bCs/>
                <w:sz w:val="24"/>
                <w:szCs w:val="24"/>
              </w:rPr>
            </w:pPr>
            <w:r w:rsidRPr="00575F9F">
              <w:rPr>
                <w:rFonts w:ascii="Arial Narrow" w:hAnsi="Arial Narrow"/>
                <w:b/>
                <w:spacing w:val="-2"/>
                <w:sz w:val="24"/>
                <w:szCs w:val="24"/>
              </w:rPr>
              <w:t>Empresa:</w:t>
            </w:r>
          </w:p>
        </w:tc>
        <w:tc>
          <w:tcPr>
            <w:tcW w:w="5180" w:type="dxa"/>
            <w:vAlign w:val="center"/>
          </w:tcPr>
          <w:p w14:paraId="194EA630" w14:textId="6A51462D" w:rsidR="002C2927" w:rsidRPr="00575F9F" w:rsidRDefault="002C2927" w:rsidP="00575F9F">
            <w:pPr>
              <w:pStyle w:val="Prrafodelista"/>
              <w:tabs>
                <w:tab w:val="left" w:pos="502"/>
              </w:tabs>
              <w:spacing w:before="279"/>
              <w:ind w:left="0" w:firstLine="0"/>
              <w:rPr>
                <w:rFonts w:ascii="Arial Narrow" w:hAnsi="Arial Narrow"/>
                <w:b/>
                <w:sz w:val="24"/>
                <w:szCs w:val="24"/>
              </w:rPr>
            </w:pPr>
            <w:r w:rsidRPr="00575F9F">
              <w:rPr>
                <w:rFonts w:ascii="Arial Narrow" w:hAnsi="Arial Narrow"/>
                <w:bCs/>
                <w:sz w:val="24"/>
                <w:szCs w:val="24"/>
              </w:rPr>
              <w:t>Furgoriente S.A.</w:t>
            </w:r>
          </w:p>
        </w:tc>
      </w:tr>
      <w:tr w:rsidR="002C2927" w:rsidRPr="00575F9F" w14:paraId="5A69BD02" w14:textId="77777777" w:rsidTr="00C85AB6">
        <w:trPr>
          <w:jc w:val="center"/>
        </w:trPr>
        <w:tc>
          <w:tcPr>
            <w:tcW w:w="3037" w:type="dxa"/>
            <w:shd w:val="clear" w:color="auto" w:fill="B8CCE4" w:themeFill="accent1" w:themeFillTint="66"/>
            <w:vAlign w:val="center"/>
          </w:tcPr>
          <w:p w14:paraId="31646C17" w14:textId="021A6A5B" w:rsidR="002C2927" w:rsidRPr="00575F9F" w:rsidRDefault="002C2927" w:rsidP="00575F9F">
            <w:pPr>
              <w:tabs>
                <w:tab w:val="left" w:pos="981"/>
                <w:tab w:val="left" w:pos="9104"/>
              </w:tabs>
              <w:rPr>
                <w:rFonts w:ascii="Arial Narrow" w:hAnsi="Arial Narrow"/>
                <w:bCs/>
                <w:sz w:val="24"/>
                <w:szCs w:val="24"/>
              </w:rPr>
            </w:pPr>
            <w:r w:rsidRPr="00575F9F">
              <w:rPr>
                <w:rFonts w:ascii="Arial Narrow" w:hAnsi="Arial Narrow"/>
                <w:b/>
                <w:spacing w:val="-4"/>
                <w:sz w:val="24"/>
                <w:szCs w:val="24"/>
              </w:rPr>
              <w:t>NIT:</w:t>
            </w:r>
          </w:p>
        </w:tc>
        <w:tc>
          <w:tcPr>
            <w:tcW w:w="5180" w:type="dxa"/>
            <w:vAlign w:val="center"/>
          </w:tcPr>
          <w:p w14:paraId="74938532" w14:textId="78CB9EB3" w:rsidR="002C2927" w:rsidRPr="00575F9F" w:rsidRDefault="002C2927" w:rsidP="00575F9F">
            <w:pPr>
              <w:pStyle w:val="Prrafodelista"/>
              <w:tabs>
                <w:tab w:val="left" w:pos="502"/>
              </w:tabs>
              <w:spacing w:before="279"/>
              <w:ind w:left="0" w:firstLine="0"/>
              <w:rPr>
                <w:rFonts w:ascii="Arial Narrow" w:hAnsi="Arial Narrow"/>
                <w:b/>
                <w:sz w:val="24"/>
                <w:szCs w:val="24"/>
              </w:rPr>
            </w:pPr>
            <w:r w:rsidRPr="00575F9F">
              <w:rPr>
                <w:rFonts w:ascii="Arial Narrow" w:hAnsi="Arial Narrow"/>
                <w:bCs/>
                <w:sz w:val="24"/>
                <w:szCs w:val="24"/>
              </w:rPr>
              <w:t>900296680-3</w:t>
            </w:r>
          </w:p>
        </w:tc>
      </w:tr>
      <w:tr w:rsidR="002C2927" w:rsidRPr="00575F9F" w14:paraId="6A44E8F1" w14:textId="77777777" w:rsidTr="00C85AB6">
        <w:trPr>
          <w:jc w:val="center"/>
        </w:trPr>
        <w:tc>
          <w:tcPr>
            <w:tcW w:w="3037" w:type="dxa"/>
            <w:shd w:val="clear" w:color="auto" w:fill="B8CCE4" w:themeFill="accent1" w:themeFillTint="66"/>
            <w:vAlign w:val="center"/>
          </w:tcPr>
          <w:p w14:paraId="5CA64F1B" w14:textId="4A6ECAAC" w:rsidR="002C2927" w:rsidRPr="00575F9F" w:rsidRDefault="002C2927" w:rsidP="00575F9F">
            <w:pPr>
              <w:tabs>
                <w:tab w:val="left" w:pos="981"/>
                <w:tab w:val="left" w:pos="9089"/>
              </w:tabs>
              <w:rPr>
                <w:rFonts w:ascii="Arial Narrow" w:hAnsi="Arial Narrow"/>
                <w:bCs/>
                <w:sz w:val="24"/>
                <w:szCs w:val="24"/>
              </w:rPr>
            </w:pPr>
            <w:r w:rsidRPr="00575F9F">
              <w:rPr>
                <w:rFonts w:ascii="Arial Narrow" w:hAnsi="Arial Narrow"/>
                <w:b/>
                <w:sz w:val="24"/>
                <w:szCs w:val="24"/>
              </w:rPr>
              <w:t>Área</w:t>
            </w:r>
            <w:r w:rsidRPr="00575F9F">
              <w:rPr>
                <w:rFonts w:ascii="Arial Narrow" w:hAnsi="Arial Narrow"/>
                <w:b/>
                <w:spacing w:val="-2"/>
                <w:sz w:val="24"/>
                <w:szCs w:val="24"/>
              </w:rPr>
              <w:t xml:space="preserve"> </w:t>
            </w:r>
            <w:r w:rsidRPr="00575F9F">
              <w:rPr>
                <w:rFonts w:ascii="Arial Narrow" w:hAnsi="Arial Narrow"/>
                <w:b/>
                <w:sz w:val="24"/>
                <w:szCs w:val="24"/>
              </w:rPr>
              <w:t>/</w:t>
            </w:r>
            <w:r w:rsidRPr="00575F9F">
              <w:rPr>
                <w:rFonts w:ascii="Arial Narrow" w:hAnsi="Arial Narrow"/>
                <w:b/>
                <w:spacing w:val="-1"/>
                <w:sz w:val="24"/>
                <w:szCs w:val="24"/>
              </w:rPr>
              <w:t xml:space="preserve"> </w:t>
            </w:r>
            <w:r w:rsidRPr="00575F9F">
              <w:rPr>
                <w:rFonts w:ascii="Arial Narrow" w:hAnsi="Arial Narrow"/>
                <w:b/>
                <w:spacing w:val="-2"/>
                <w:sz w:val="24"/>
                <w:szCs w:val="24"/>
              </w:rPr>
              <w:t>Proceso:</w:t>
            </w:r>
          </w:p>
        </w:tc>
        <w:tc>
          <w:tcPr>
            <w:tcW w:w="5180" w:type="dxa"/>
            <w:vAlign w:val="center"/>
          </w:tcPr>
          <w:p w14:paraId="7335993F" w14:textId="30537AA1" w:rsidR="002C2927" w:rsidRPr="00575F9F" w:rsidRDefault="002C2927" w:rsidP="00575F9F">
            <w:pPr>
              <w:pStyle w:val="Prrafodelista"/>
              <w:tabs>
                <w:tab w:val="left" w:pos="502"/>
              </w:tabs>
              <w:spacing w:before="279"/>
              <w:ind w:left="0" w:firstLine="0"/>
              <w:rPr>
                <w:rFonts w:ascii="Arial Narrow" w:hAnsi="Arial Narrow"/>
                <w:bCs/>
                <w:sz w:val="24"/>
                <w:szCs w:val="24"/>
              </w:rPr>
            </w:pPr>
            <w:r w:rsidRPr="00575F9F">
              <w:rPr>
                <w:rFonts w:ascii="Arial Narrow" w:hAnsi="Arial Narrow"/>
                <w:bCs/>
                <w:sz w:val="24"/>
                <w:szCs w:val="24"/>
              </w:rPr>
              <w:t>Producción</w:t>
            </w:r>
          </w:p>
        </w:tc>
      </w:tr>
      <w:tr w:rsidR="002C2927" w:rsidRPr="00575F9F" w14:paraId="5F4424A7" w14:textId="77777777" w:rsidTr="00C85AB6">
        <w:trPr>
          <w:jc w:val="center"/>
        </w:trPr>
        <w:tc>
          <w:tcPr>
            <w:tcW w:w="3037" w:type="dxa"/>
            <w:shd w:val="clear" w:color="auto" w:fill="B8CCE4" w:themeFill="accent1" w:themeFillTint="66"/>
            <w:vAlign w:val="center"/>
          </w:tcPr>
          <w:p w14:paraId="4F5F0ACC" w14:textId="1762095F" w:rsidR="002C2927" w:rsidRPr="00575F9F" w:rsidRDefault="002C2927" w:rsidP="00575F9F">
            <w:pPr>
              <w:tabs>
                <w:tab w:val="left" w:pos="981"/>
                <w:tab w:val="left" w:pos="9089"/>
              </w:tabs>
              <w:rPr>
                <w:rFonts w:ascii="Arial Narrow" w:hAnsi="Arial Narrow"/>
                <w:b/>
                <w:sz w:val="24"/>
                <w:szCs w:val="24"/>
              </w:rPr>
            </w:pPr>
            <w:r w:rsidRPr="00575F9F">
              <w:rPr>
                <w:rFonts w:ascii="Arial Narrow" w:hAnsi="Arial Narrow"/>
                <w:b/>
                <w:sz w:val="24"/>
                <w:szCs w:val="24"/>
              </w:rPr>
              <w:t>Cargo</w:t>
            </w:r>
            <w:r w:rsidRPr="00575F9F">
              <w:rPr>
                <w:rFonts w:ascii="Arial Narrow" w:hAnsi="Arial Narrow"/>
                <w:b/>
                <w:spacing w:val="-1"/>
                <w:sz w:val="24"/>
                <w:szCs w:val="24"/>
              </w:rPr>
              <w:t xml:space="preserve"> </w:t>
            </w:r>
            <w:r w:rsidRPr="00575F9F">
              <w:rPr>
                <w:rFonts w:ascii="Arial Narrow" w:hAnsi="Arial Narrow"/>
                <w:b/>
                <w:sz w:val="24"/>
                <w:szCs w:val="24"/>
              </w:rPr>
              <w:t>/</w:t>
            </w:r>
            <w:r w:rsidRPr="00575F9F">
              <w:rPr>
                <w:rFonts w:ascii="Arial Narrow" w:hAnsi="Arial Narrow"/>
                <w:b/>
                <w:spacing w:val="-1"/>
                <w:sz w:val="24"/>
                <w:szCs w:val="24"/>
              </w:rPr>
              <w:t xml:space="preserve"> </w:t>
            </w:r>
            <w:r w:rsidRPr="00575F9F">
              <w:rPr>
                <w:rFonts w:ascii="Arial Narrow" w:hAnsi="Arial Narrow"/>
                <w:b/>
                <w:sz w:val="24"/>
                <w:szCs w:val="24"/>
              </w:rPr>
              <w:t>Puesto</w:t>
            </w:r>
            <w:r w:rsidRPr="00575F9F">
              <w:rPr>
                <w:rFonts w:ascii="Arial Narrow" w:hAnsi="Arial Narrow"/>
                <w:b/>
                <w:spacing w:val="-1"/>
                <w:sz w:val="24"/>
                <w:szCs w:val="24"/>
              </w:rPr>
              <w:t xml:space="preserve"> </w:t>
            </w:r>
            <w:r w:rsidRPr="00575F9F">
              <w:rPr>
                <w:rFonts w:ascii="Arial Narrow" w:hAnsi="Arial Narrow"/>
                <w:b/>
                <w:sz w:val="24"/>
                <w:szCs w:val="24"/>
              </w:rPr>
              <w:t xml:space="preserve">de </w:t>
            </w:r>
            <w:r w:rsidRPr="00575F9F">
              <w:rPr>
                <w:rFonts w:ascii="Arial Narrow" w:hAnsi="Arial Narrow"/>
                <w:b/>
                <w:spacing w:val="-2"/>
                <w:sz w:val="24"/>
                <w:szCs w:val="24"/>
              </w:rPr>
              <w:t>trabajo:</w:t>
            </w:r>
          </w:p>
        </w:tc>
        <w:tc>
          <w:tcPr>
            <w:tcW w:w="5180" w:type="dxa"/>
            <w:vAlign w:val="center"/>
          </w:tcPr>
          <w:p w14:paraId="0C2E1765" w14:textId="1404F824" w:rsidR="002C2927" w:rsidRPr="00575F9F" w:rsidRDefault="00E43A6E" w:rsidP="00575F9F">
            <w:pPr>
              <w:pStyle w:val="Prrafodelista"/>
              <w:tabs>
                <w:tab w:val="left" w:pos="502"/>
              </w:tabs>
              <w:spacing w:before="279"/>
              <w:ind w:left="0" w:firstLine="0"/>
              <w:rPr>
                <w:rFonts w:ascii="Arial Narrow" w:hAnsi="Arial Narrow"/>
                <w:bCs/>
                <w:sz w:val="24"/>
                <w:szCs w:val="24"/>
              </w:rPr>
            </w:pPr>
            <w:r w:rsidRPr="00E43A6E">
              <w:rPr>
                <w:rFonts w:ascii="Arial Narrow" w:hAnsi="Arial Narrow"/>
                <w:bCs/>
                <w:spacing w:val="-2"/>
                <w:sz w:val="24"/>
                <w:szCs w:val="24"/>
              </w:rPr>
              <w:t>Líder de fibra</w:t>
            </w:r>
          </w:p>
        </w:tc>
      </w:tr>
      <w:tr w:rsidR="002C2927" w:rsidRPr="00575F9F" w14:paraId="60A161BF" w14:textId="77777777" w:rsidTr="00C85AB6">
        <w:trPr>
          <w:jc w:val="center"/>
        </w:trPr>
        <w:tc>
          <w:tcPr>
            <w:tcW w:w="3037" w:type="dxa"/>
            <w:shd w:val="clear" w:color="auto" w:fill="B8CCE4" w:themeFill="accent1" w:themeFillTint="66"/>
            <w:vAlign w:val="center"/>
          </w:tcPr>
          <w:p w14:paraId="06503674" w14:textId="0D0748CE" w:rsidR="002C2927" w:rsidRPr="006305FA" w:rsidRDefault="002C2927" w:rsidP="006305FA">
            <w:pPr>
              <w:tabs>
                <w:tab w:val="left" w:pos="981"/>
                <w:tab w:val="left" w:pos="9119"/>
              </w:tabs>
              <w:rPr>
                <w:rFonts w:ascii="Arial Narrow" w:hAnsi="Arial Narrow"/>
                <w:b/>
                <w:sz w:val="24"/>
                <w:szCs w:val="24"/>
              </w:rPr>
            </w:pPr>
            <w:r w:rsidRPr="00575F9F">
              <w:rPr>
                <w:rFonts w:ascii="Arial Narrow" w:hAnsi="Arial Narrow"/>
                <w:b/>
                <w:sz w:val="24"/>
                <w:szCs w:val="24"/>
              </w:rPr>
              <w:t>Ubicación</w:t>
            </w:r>
            <w:r w:rsidRPr="00575F9F">
              <w:rPr>
                <w:rFonts w:ascii="Arial Narrow" w:hAnsi="Arial Narrow"/>
                <w:b/>
                <w:spacing w:val="-3"/>
                <w:sz w:val="24"/>
                <w:szCs w:val="24"/>
              </w:rPr>
              <w:t xml:space="preserve"> </w:t>
            </w:r>
            <w:r w:rsidRPr="00575F9F">
              <w:rPr>
                <w:rFonts w:ascii="Arial Narrow" w:hAnsi="Arial Narrow"/>
                <w:b/>
                <w:sz w:val="24"/>
                <w:szCs w:val="24"/>
              </w:rPr>
              <w:t>del</w:t>
            </w:r>
            <w:r w:rsidRPr="00575F9F">
              <w:rPr>
                <w:rFonts w:ascii="Arial Narrow" w:hAnsi="Arial Narrow"/>
                <w:b/>
                <w:spacing w:val="-1"/>
                <w:sz w:val="24"/>
                <w:szCs w:val="24"/>
              </w:rPr>
              <w:t xml:space="preserve"> </w:t>
            </w:r>
            <w:r w:rsidRPr="00575F9F">
              <w:rPr>
                <w:rFonts w:ascii="Arial Narrow" w:hAnsi="Arial Narrow"/>
                <w:b/>
                <w:spacing w:val="-2"/>
                <w:sz w:val="24"/>
                <w:szCs w:val="24"/>
              </w:rPr>
              <w:t>puesto:</w:t>
            </w:r>
          </w:p>
        </w:tc>
        <w:tc>
          <w:tcPr>
            <w:tcW w:w="5180" w:type="dxa"/>
            <w:vAlign w:val="center"/>
          </w:tcPr>
          <w:p w14:paraId="4E45A395" w14:textId="6D394A10" w:rsidR="002C2927" w:rsidRPr="00575F9F" w:rsidRDefault="006305FA" w:rsidP="00575F9F">
            <w:pPr>
              <w:pStyle w:val="Prrafodelista"/>
              <w:tabs>
                <w:tab w:val="left" w:pos="502"/>
              </w:tabs>
              <w:spacing w:before="279"/>
              <w:ind w:left="0" w:firstLine="0"/>
              <w:rPr>
                <w:rFonts w:ascii="Arial Narrow" w:hAnsi="Arial Narrow"/>
                <w:bCs/>
                <w:spacing w:val="-2"/>
                <w:sz w:val="24"/>
                <w:szCs w:val="24"/>
              </w:rPr>
            </w:pPr>
            <w:r>
              <w:rPr>
                <w:rFonts w:ascii="Arial Narrow" w:hAnsi="Arial Narrow"/>
                <w:bCs/>
                <w:sz w:val="24"/>
                <w:szCs w:val="24"/>
              </w:rPr>
              <w:t>Á</w:t>
            </w:r>
            <w:r w:rsidRPr="006305FA">
              <w:rPr>
                <w:rFonts w:ascii="Arial Narrow" w:hAnsi="Arial Narrow"/>
                <w:bCs/>
                <w:sz w:val="24"/>
                <w:szCs w:val="24"/>
              </w:rPr>
              <w:t>rea fibra y prensado</w:t>
            </w:r>
          </w:p>
        </w:tc>
      </w:tr>
      <w:tr w:rsidR="002C2927" w:rsidRPr="00575F9F" w14:paraId="62BC5153" w14:textId="77777777" w:rsidTr="00C85AB6">
        <w:trPr>
          <w:jc w:val="center"/>
        </w:trPr>
        <w:tc>
          <w:tcPr>
            <w:tcW w:w="3037" w:type="dxa"/>
            <w:shd w:val="clear" w:color="auto" w:fill="B8CCE4" w:themeFill="accent1" w:themeFillTint="66"/>
            <w:vAlign w:val="center"/>
          </w:tcPr>
          <w:p w14:paraId="2460FBA1" w14:textId="69BA010F" w:rsidR="002C2927" w:rsidRPr="00575F9F" w:rsidRDefault="002C2927" w:rsidP="00575F9F">
            <w:pPr>
              <w:tabs>
                <w:tab w:val="left" w:pos="981"/>
                <w:tab w:val="left" w:pos="9064"/>
              </w:tabs>
              <w:rPr>
                <w:rFonts w:ascii="Arial Narrow" w:hAnsi="Arial Narrow"/>
                <w:b/>
                <w:sz w:val="24"/>
                <w:szCs w:val="24"/>
              </w:rPr>
            </w:pPr>
            <w:r w:rsidRPr="00575F9F">
              <w:rPr>
                <w:rFonts w:ascii="Arial Narrow" w:hAnsi="Arial Narrow"/>
                <w:b/>
                <w:sz w:val="24"/>
                <w:szCs w:val="24"/>
              </w:rPr>
              <w:t xml:space="preserve">Tipo de </w:t>
            </w:r>
            <w:r w:rsidRPr="00575F9F">
              <w:rPr>
                <w:rFonts w:ascii="Arial Narrow" w:hAnsi="Arial Narrow"/>
                <w:b/>
                <w:spacing w:val="-2"/>
                <w:sz w:val="24"/>
                <w:szCs w:val="24"/>
              </w:rPr>
              <w:t>contrato:</w:t>
            </w:r>
          </w:p>
        </w:tc>
        <w:tc>
          <w:tcPr>
            <w:tcW w:w="5180" w:type="dxa"/>
            <w:vAlign w:val="center"/>
          </w:tcPr>
          <w:p w14:paraId="37A226EE" w14:textId="2D3668EE" w:rsidR="002C2927" w:rsidRPr="00575F9F" w:rsidRDefault="002C2927" w:rsidP="00575F9F">
            <w:pPr>
              <w:tabs>
                <w:tab w:val="left" w:pos="981"/>
                <w:tab w:val="left" w:pos="9064"/>
              </w:tabs>
              <w:rPr>
                <w:rFonts w:ascii="Arial Narrow" w:hAnsi="Arial Narrow"/>
                <w:b/>
                <w:sz w:val="24"/>
                <w:szCs w:val="24"/>
              </w:rPr>
            </w:pPr>
            <w:r w:rsidRPr="00575F9F">
              <w:rPr>
                <w:rFonts w:ascii="Arial Narrow" w:hAnsi="Arial Narrow"/>
                <w:bCs/>
                <w:sz w:val="24"/>
                <w:szCs w:val="24"/>
              </w:rPr>
              <w:t>Fijo</w:t>
            </w:r>
          </w:p>
        </w:tc>
      </w:tr>
      <w:tr w:rsidR="002C2927" w:rsidRPr="00575F9F" w14:paraId="32B52A24" w14:textId="77777777" w:rsidTr="00C85AB6">
        <w:trPr>
          <w:jc w:val="center"/>
        </w:trPr>
        <w:tc>
          <w:tcPr>
            <w:tcW w:w="3037" w:type="dxa"/>
            <w:shd w:val="clear" w:color="auto" w:fill="B8CCE4" w:themeFill="accent1" w:themeFillTint="66"/>
            <w:vAlign w:val="center"/>
          </w:tcPr>
          <w:p w14:paraId="2328CC99" w14:textId="44B5EE6A" w:rsidR="002C2927" w:rsidRPr="00575F9F" w:rsidRDefault="002C2927" w:rsidP="00575F9F">
            <w:pPr>
              <w:tabs>
                <w:tab w:val="left" w:pos="981"/>
                <w:tab w:val="left" w:pos="9064"/>
              </w:tabs>
              <w:rPr>
                <w:rFonts w:ascii="Arial Narrow" w:hAnsi="Arial Narrow"/>
                <w:b/>
                <w:sz w:val="24"/>
                <w:szCs w:val="24"/>
              </w:rPr>
            </w:pPr>
            <w:r w:rsidRPr="00575F9F">
              <w:rPr>
                <w:rFonts w:ascii="Arial Narrow" w:hAnsi="Arial Narrow"/>
                <w:b/>
                <w:sz w:val="24"/>
                <w:szCs w:val="24"/>
              </w:rPr>
              <w:t>Jornada laboral:</w:t>
            </w:r>
          </w:p>
        </w:tc>
        <w:tc>
          <w:tcPr>
            <w:tcW w:w="5180" w:type="dxa"/>
            <w:vAlign w:val="center"/>
          </w:tcPr>
          <w:p w14:paraId="6B1E8629" w14:textId="01FAD7C0" w:rsidR="002C2927" w:rsidRPr="00575F9F" w:rsidRDefault="002C2927" w:rsidP="00575F9F">
            <w:pPr>
              <w:tabs>
                <w:tab w:val="left" w:pos="981"/>
                <w:tab w:val="left" w:pos="9126"/>
              </w:tabs>
              <w:spacing w:before="1"/>
              <w:rPr>
                <w:rFonts w:ascii="Arial Narrow" w:hAnsi="Arial Narrow"/>
                <w:bCs/>
                <w:spacing w:val="-2"/>
                <w:sz w:val="24"/>
                <w:szCs w:val="24"/>
                <w:lang w:val="es-CO"/>
              </w:rPr>
            </w:pPr>
            <w:r w:rsidRPr="00575F9F">
              <w:rPr>
                <w:rFonts w:ascii="Arial Narrow" w:hAnsi="Arial Narrow"/>
                <w:bCs/>
                <w:spacing w:val="-2"/>
                <w:sz w:val="24"/>
                <w:szCs w:val="24"/>
                <w:lang w:val="es-CO"/>
              </w:rPr>
              <w:t>Lunes a viernes: 7:30 am a 12:00 m – 1:30 pm a 5:00 pm</w:t>
            </w:r>
          </w:p>
          <w:p w14:paraId="6F3DD8DB" w14:textId="7C664644" w:rsidR="002C2927" w:rsidRPr="00575F9F" w:rsidRDefault="002C2927" w:rsidP="00575F9F">
            <w:pPr>
              <w:tabs>
                <w:tab w:val="left" w:pos="981"/>
                <w:tab w:val="left" w:pos="9064"/>
              </w:tabs>
              <w:rPr>
                <w:rFonts w:ascii="Arial Narrow" w:hAnsi="Arial Narrow"/>
                <w:bCs/>
                <w:sz w:val="24"/>
                <w:szCs w:val="24"/>
              </w:rPr>
            </w:pPr>
            <w:r w:rsidRPr="00575F9F">
              <w:rPr>
                <w:rFonts w:ascii="Arial Narrow" w:hAnsi="Arial Narrow"/>
                <w:bCs/>
                <w:spacing w:val="-2"/>
                <w:sz w:val="24"/>
                <w:szCs w:val="24"/>
                <w:lang w:val="es-CO"/>
              </w:rPr>
              <w:t>Sábado: 7:30 am a 11:30 am</w:t>
            </w:r>
          </w:p>
        </w:tc>
      </w:tr>
      <w:tr w:rsidR="002C2927" w:rsidRPr="00575F9F" w14:paraId="2CF150CA" w14:textId="77777777" w:rsidTr="00C85AB6">
        <w:trPr>
          <w:jc w:val="center"/>
        </w:trPr>
        <w:tc>
          <w:tcPr>
            <w:tcW w:w="3037" w:type="dxa"/>
            <w:shd w:val="clear" w:color="auto" w:fill="B8CCE4" w:themeFill="accent1" w:themeFillTint="66"/>
            <w:vAlign w:val="center"/>
          </w:tcPr>
          <w:p w14:paraId="68A3C070" w14:textId="6FC59C3F" w:rsidR="002C2927" w:rsidRPr="00575F9F" w:rsidRDefault="002C2927" w:rsidP="00575F9F">
            <w:pPr>
              <w:tabs>
                <w:tab w:val="left" w:pos="981"/>
                <w:tab w:val="left" w:pos="9064"/>
              </w:tabs>
              <w:rPr>
                <w:rFonts w:ascii="Arial Narrow" w:hAnsi="Arial Narrow"/>
                <w:b/>
                <w:sz w:val="24"/>
                <w:szCs w:val="24"/>
              </w:rPr>
            </w:pPr>
            <w:r w:rsidRPr="00575F9F">
              <w:rPr>
                <w:rFonts w:ascii="Arial Narrow" w:hAnsi="Arial Narrow"/>
                <w:b/>
                <w:sz w:val="24"/>
                <w:szCs w:val="24"/>
              </w:rPr>
              <w:t>Fecha</w:t>
            </w:r>
            <w:r w:rsidRPr="00575F9F">
              <w:rPr>
                <w:rFonts w:ascii="Arial Narrow" w:hAnsi="Arial Narrow"/>
                <w:b/>
                <w:spacing w:val="-2"/>
                <w:sz w:val="24"/>
                <w:szCs w:val="24"/>
              </w:rPr>
              <w:t xml:space="preserve"> </w:t>
            </w:r>
            <w:r w:rsidRPr="00575F9F">
              <w:rPr>
                <w:rFonts w:ascii="Arial Narrow" w:hAnsi="Arial Narrow"/>
                <w:b/>
                <w:sz w:val="24"/>
                <w:szCs w:val="24"/>
              </w:rPr>
              <w:t>de</w:t>
            </w:r>
            <w:r w:rsidRPr="00575F9F">
              <w:rPr>
                <w:rFonts w:ascii="Arial Narrow" w:hAnsi="Arial Narrow"/>
                <w:b/>
                <w:spacing w:val="-2"/>
                <w:sz w:val="24"/>
                <w:szCs w:val="24"/>
              </w:rPr>
              <w:t xml:space="preserve"> elaboración:</w:t>
            </w:r>
          </w:p>
        </w:tc>
        <w:tc>
          <w:tcPr>
            <w:tcW w:w="5180" w:type="dxa"/>
            <w:vAlign w:val="center"/>
          </w:tcPr>
          <w:p w14:paraId="6D1A81C5" w14:textId="2EFEA5DF" w:rsidR="002C2927" w:rsidRPr="00575F9F" w:rsidRDefault="009336AE" w:rsidP="00575F9F">
            <w:pPr>
              <w:tabs>
                <w:tab w:val="left" w:pos="981"/>
                <w:tab w:val="left" w:pos="9126"/>
              </w:tabs>
              <w:spacing w:before="1"/>
              <w:rPr>
                <w:rFonts w:ascii="Arial Narrow" w:hAnsi="Arial Narrow"/>
                <w:bCs/>
                <w:spacing w:val="-2"/>
                <w:sz w:val="24"/>
                <w:szCs w:val="24"/>
                <w:lang w:val="es-CO"/>
              </w:rPr>
            </w:pPr>
            <w:r>
              <w:rPr>
                <w:rFonts w:ascii="Arial Narrow" w:hAnsi="Arial Narrow"/>
                <w:bCs/>
                <w:spacing w:val="-2"/>
                <w:sz w:val="24"/>
                <w:szCs w:val="24"/>
                <w:lang w:val="es-CO"/>
              </w:rPr>
              <w:t>5 abril del 2026</w:t>
            </w:r>
          </w:p>
        </w:tc>
      </w:tr>
      <w:tr w:rsidR="002C2927" w:rsidRPr="00575F9F" w14:paraId="648AFD79" w14:textId="77777777" w:rsidTr="00C85AB6">
        <w:trPr>
          <w:jc w:val="center"/>
        </w:trPr>
        <w:tc>
          <w:tcPr>
            <w:tcW w:w="3037" w:type="dxa"/>
            <w:shd w:val="clear" w:color="auto" w:fill="B8CCE4" w:themeFill="accent1" w:themeFillTint="66"/>
            <w:vAlign w:val="center"/>
          </w:tcPr>
          <w:p w14:paraId="16670562" w14:textId="1AC504A7" w:rsidR="002C2927" w:rsidRPr="006305FA" w:rsidRDefault="002C2927" w:rsidP="006305FA">
            <w:pPr>
              <w:tabs>
                <w:tab w:val="left" w:pos="981"/>
                <w:tab w:val="left" w:pos="9126"/>
              </w:tabs>
              <w:spacing w:before="2"/>
              <w:rPr>
                <w:rFonts w:ascii="Arial Narrow" w:hAnsi="Arial Narrow"/>
                <w:sz w:val="24"/>
                <w:szCs w:val="24"/>
              </w:rPr>
            </w:pPr>
            <w:r w:rsidRPr="00575F9F">
              <w:rPr>
                <w:rFonts w:ascii="Arial Narrow" w:hAnsi="Arial Narrow"/>
                <w:b/>
                <w:sz w:val="24"/>
                <w:szCs w:val="24"/>
              </w:rPr>
              <w:t>Responsable</w:t>
            </w:r>
            <w:r w:rsidRPr="00575F9F">
              <w:rPr>
                <w:rFonts w:ascii="Arial Narrow" w:hAnsi="Arial Narrow"/>
                <w:b/>
                <w:spacing w:val="-4"/>
                <w:sz w:val="24"/>
                <w:szCs w:val="24"/>
              </w:rPr>
              <w:t xml:space="preserve"> SST:</w:t>
            </w:r>
          </w:p>
        </w:tc>
        <w:tc>
          <w:tcPr>
            <w:tcW w:w="5180" w:type="dxa"/>
            <w:vAlign w:val="center"/>
          </w:tcPr>
          <w:p w14:paraId="09462F23" w14:textId="6B80BCC8" w:rsidR="002C2927" w:rsidRPr="00575F9F" w:rsidRDefault="002C2927" w:rsidP="006305FA">
            <w:pPr>
              <w:tabs>
                <w:tab w:val="left" w:pos="981"/>
                <w:tab w:val="left" w:pos="9126"/>
              </w:tabs>
              <w:rPr>
                <w:rFonts w:ascii="Arial Narrow" w:hAnsi="Arial Narrow"/>
                <w:bCs/>
                <w:spacing w:val="-2"/>
                <w:sz w:val="24"/>
                <w:szCs w:val="24"/>
                <w:lang w:val="es-CO"/>
              </w:rPr>
            </w:pPr>
            <w:proofErr w:type="spellStart"/>
            <w:r w:rsidRPr="00575F9F">
              <w:rPr>
                <w:rFonts w:ascii="Arial Narrow" w:hAnsi="Arial Narrow"/>
                <w:bCs/>
                <w:sz w:val="24"/>
                <w:szCs w:val="24"/>
              </w:rPr>
              <w:t>Outsorcing</w:t>
            </w:r>
            <w:proofErr w:type="spellEnd"/>
            <w:r w:rsidRPr="00575F9F">
              <w:rPr>
                <w:rFonts w:ascii="Arial Narrow" w:hAnsi="Arial Narrow"/>
                <w:bCs/>
                <w:sz w:val="24"/>
                <w:szCs w:val="24"/>
              </w:rPr>
              <w:t xml:space="preserve"> </w:t>
            </w:r>
            <w:proofErr w:type="spellStart"/>
            <w:r w:rsidRPr="00575F9F">
              <w:rPr>
                <w:rFonts w:ascii="Arial Narrow" w:hAnsi="Arial Narrow"/>
                <w:bCs/>
                <w:sz w:val="24"/>
                <w:szCs w:val="24"/>
              </w:rPr>
              <w:t>Consultants</w:t>
            </w:r>
            <w:proofErr w:type="spellEnd"/>
            <w:r w:rsidRPr="00575F9F">
              <w:rPr>
                <w:rFonts w:ascii="Arial Narrow" w:hAnsi="Arial Narrow"/>
                <w:bCs/>
                <w:sz w:val="24"/>
                <w:szCs w:val="24"/>
              </w:rPr>
              <w:t xml:space="preserve"> PTA</w:t>
            </w:r>
          </w:p>
        </w:tc>
      </w:tr>
    </w:tbl>
    <w:p w14:paraId="271EE54A" w14:textId="47284AAD" w:rsidR="00B05CE7" w:rsidRPr="00575F9F" w:rsidRDefault="00296D22" w:rsidP="00575F9F">
      <w:pPr>
        <w:pStyle w:val="Prrafodelista"/>
        <w:tabs>
          <w:tab w:val="left" w:pos="981"/>
          <w:tab w:val="left" w:pos="9052"/>
        </w:tabs>
        <w:ind w:firstLine="0"/>
        <w:jc w:val="center"/>
        <w:rPr>
          <w:rFonts w:ascii="Arial Narrow" w:hAnsi="Arial Narrow"/>
          <w:b/>
          <w:sz w:val="24"/>
          <w:szCs w:val="24"/>
        </w:rPr>
      </w:pPr>
      <w:r w:rsidRPr="00575F9F">
        <w:rPr>
          <w:rFonts w:ascii="Arial Narrow" w:hAnsi="Arial Narrow"/>
          <w:b/>
          <w:sz w:val="24"/>
          <w:szCs w:val="24"/>
        </w:rPr>
        <w:tab/>
      </w:r>
    </w:p>
    <w:p w14:paraId="7A3136F9" w14:textId="77777777" w:rsidR="00B05CE7" w:rsidRPr="00753BB2" w:rsidRDefault="00296D22">
      <w:pPr>
        <w:pStyle w:val="Prrafodelista"/>
        <w:numPr>
          <w:ilvl w:val="0"/>
          <w:numId w:val="2"/>
        </w:numPr>
        <w:tabs>
          <w:tab w:val="left" w:pos="502"/>
        </w:tabs>
        <w:jc w:val="left"/>
        <w:rPr>
          <w:rFonts w:ascii="Arial Narrow" w:hAnsi="Arial Narrow"/>
          <w:b/>
          <w:sz w:val="24"/>
          <w:szCs w:val="24"/>
        </w:rPr>
      </w:pPr>
      <w:r w:rsidRPr="00753BB2">
        <w:rPr>
          <w:rFonts w:ascii="Arial Narrow" w:hAnsi="Arial Narrow"/>
          <w:b/>
          <w:sz w:val="24"/>
          <w:szCs w:val="24"/>
        </w:rPr>
        <w:t>Descripción</w:t>
      </w:r>
      <w:r w:rsidRPr="00753BB2">
        <w:rPr>
          <w:rFonts w:ascii="Arial Narrow" w:hAnsi="Arial Narrow"/>
          <w:b/>
          <w:spacing w:val="-1"/>
          <w:sz w:val="24"/>
          <w:szCs w:val="24"/>
        </w:rPr>
        <w:t xml:space="preserve"> </w:t>
      </w:r>
      <w:r w:rsidRPr="00753BB2">
        <w:rPr>
          <w:rFonts w:ascii="Arial Narrow" w:hAnsi="Arial Narrow"/>
          <w:b/>
          <w:sz w:val="24"/>
          <w:szCs w:val="24"/>
        </w:rPr>
        <w:t>del</w:t>
      </w:r>
      <w:r w:rsidRPr="00753BB2">
        <w:rPr>
          <w:rFonts w:ascii="Arial Narrow" w:hAnsi="Arial Narrow"/>
          <w:b/>
          <w:spacing w:val="-1"/>
          <w:sz w:val="24"/>
          <w:szCs w:val="24"/>
        </w:rPr>
        <w:t xml:space="preserve"> </w:t>
      </w:r>
      <w:r w:rsidRPr="00753BB2">
        <w:rPr>
          <w:rFonts w:ascii="Arial Narrow" w:hAnsi="Arial Narrow"/>
          <w:b/>
          <w:sz w:val="24"/>
          <w:szCs w:val="24"/>
        </w:rPr>
        <w:t>puesto</w:t>
      </w:r>
      <w:r w:rsidRPr="00753BB2">
        <w:rPr>
          <w:rFonts w:ascii="Arial Narrow" w:hAnsi="Arial Narrow"/>
          <w:b/>
          <w:spacing w:val="-1"/>
          <w:sz w:val="24"/>
          <w:szCs w:val="24"/>
        </w:rPr>
        <w:t xml:space="preserve"> </w:t>
      </w:r>
      <w:r w:rsidRPr="00753BB2">
        <w:rPr>
          <w:rFonts w:ascii="Arial Narrow" w:hAnsi="Arial Narrow"/>
          <w:b/>
          <w:sz w:val="24"/>
          <w:szCs w:val="24"/>
        </w:rPr>
        <w:t>de</w:t>
      </w:r>
      <w:r w:rsidRPr="00753BB2">
        <w:rPr>
          <w:rFonts w:ascii="Arial Narrow" w:hAnsi="Arial Narrow"/>
          <w:b/>
          <w:spacing w:val="-1"/>
          <w:sz w:val="24"/>
          <w:szCs w:val="24"/>
        </w:rPr>
        <w:t xml:space="preserve"> </w:t>
      </w:r>
      <w:r w:rsidRPr="00753BB2">
        <w:rPr>
          <w:rFonts w:ascii="Arial Narrow" w:hAnsi="Arial Narrow"/>
          <w:b/>
          <w:spacing w:val="-2"/>
          <w:sz w:val="24"/>
          <w:szCs w:val="24"/>
        </w:rPr>
        <w:t>trabajo</w:t>
      </w:r>
    </w:p>
    <w:p w14:paraId="4D16D7E1" w14:textId="77777777" w:rsidR="00B05CE7" w:rsidRPr="00753BB2" w:rsidRDefault="00B05CE7">
      <w:pPr>
        <w:pStyle w:val="Textoindependiente"/>
        <w:spacing w:before="5"/>
        <w:rPr>
          <w:rFonts w:ascii="Arial Narrow" w:hAnsi="Arial Narrow"/>
        </w:rPr>
      </w:pPr>
    </w:p>
    <w:p w14:paraId="0064C276" w14:textId="41F60936" w:rsidR="00B05CE7" w:rsidRDefault="00296D22" w:rsidP="006305FA">
      <w:pPr>
        <w:pStyle w:val="Prrafodelista"/>
        <w:numPr>
          <w:ilvl w:val="1"/>
          <w:numId w:val="2"/>
        </w:numPr>
        <w:rPr>
          <w:rFonts w:ascii="Arial Narrow" w:hAnsi="Arial Narrow"/>
          <w:sz w:val="24"/>
          <w:szCs w:val="24"/>
        </w:rPr>
      </w:pPr>
      <w:r w:rsidRPr="006305FA">
        <w:rPr>
          <w:rFonts w:ascii="Arial Narrow" w:hAnsi="Arial Narrow"/>
          <w:b/>
          <w:sz w:val="24"/>
          <w:szCs w:val="24"/>
        </w:rPr>
        <w:t>Objetivo</w:t>
      </w:r>
      <w:r w:rsidRPr="006305FA">
        <w:rPr>
          <w:rFonts w:ascii="Arial Narrow" w:hAnsi="Arial Narrow"/>
          <w:b/>
          <w:spacing w:val="-1"/>
          <w:sz w:val="24"/>
          <w:szCs w:val="24"/>
        </w:rPr>
        <w:t xml:space="preserve"> </w:t>
      </w:r>
      <w:r w:rsidRPr="006305FA">
        <w:rPr>
          <w:rFonts w:ascii="Arial Narrow" w:hAnsi="Arial Narrow"/>
          <w:b/>
          <w:sz w:val="24"/>
          <w:szCs w:val="24"/>
        </w:rPr>
        <w:t>del</w:t>
      </w:r>
      <w:r w:rsidRPr="006305FA">
        <w:rPr>
          <w:rFonts w:ascii="Arial Narrow" w:hAnsi="Arial Narrow"/>
          <w:b/>
          <w:spacing w:val="-1"/>
          <w:sz w:val="24"/>
          <w:szCs w:val="24"/>
        </w:rPr>
        <w:t xml:space="preserve"> </w:t>
      </w:r>
      <w:r w:rsidRPr="006305FA">
        <w:rPr>
          <w:rFonts w:ascii="Arial Narrow" w:hAnsi="Arial Narrow"/>
          <w:b/>
          <w:spacing w:val="-2"/>
          <w:sz w:val="24"/>
          <w:szCs w:val="24"/>
        </w:rPr>
        <w:t>cargo:</w:t>
      </w:r>
      <w:r w:rsidR="00EC0910" w:rsidRPr="006305FA">
        <w:rPr>
          <w:rFonts w:ascii="Arial Narrow" w:hAnsi="Arial Narrow"/>
          <w:b/>
          <w:spacing w:val="-2"/>
          <w:sz w:val="24"/>
          <w:szCs w:val="24"/>
        </w:rPr>
        <w:t xml:space="preserve"> </w:t>
      </w:r>
      <w:r w:rsidR="006305FA" w:rsidRPr="006305FA">
        <w:rPr>
          <w:rFonts w:ascii="Arial Narrow" w:hAnsi="Arial Narrow"/>
          <w:sz w:val="24"/>
          <w:szCs w:val="24"/>
        </w:rPr>
        <w:t>Cumplir con los lineamientos de la empresa, las tareas propuestas diariamente con la calidad y los tiempos requeridos.</w:t>
      </w:r>
    </w:p>
    <w:p w14:paraId="321006A9" w14:textId="77777777" w:rsidR="006305FA" w:rsidRPr="006305FA" w:rsidRDefault="006305FA" w:rsidP="006305FA">
      <w:pPr>
        <w:pStyle w:val="Prrafodelista"/>
        <w:ind w:left="927" w:firstLine="0"/>
        <w:rPr>
          <w:rFonts w:ascii="Arial Narrow" w:hAnsi="Arial Narrow"/>
          <w:sz w:val="24"/>
          <w:szCs w:val="24"/>
        </w:rPr>
      </w:pPr>
    </w:p>
    <w:p w14:paraId="34E904ED" w14:textId="77777777" w:rsidR="00EC0910" w:rsidRPr="00753BB2" w:rsidRDefault="00296D22" w:rsidP="00EC0910">
      <w:pPr>
        <w:pStyle w:val="Prrafodelista"/>
        <w:numPr>
          <w:ilvl w:val="1"/>
          <w:numId w:val="2"/>
        </w:numPr>
        <w:spacing w:line="276" w:lineRule="auto"/>
        <w:rPr>
          <w:rFonts w:ascii="Arial Narrow" w:hAnsi="Arial Narrow"/>
          <w:b/>
          <w:bCs/>
          <w:sz w:val="24"/>
          <w:szCs w:val="24"/>
        </w:rPr>
      </w:pPr>
      <w:r w:rsidRPr="00753BB2">
        <w:rPr>
          <w:rFonts w:ascii="Arial Narrow" w:hAnsi="Arial Narrow"/>
          <w:b/>
          <w:bCs/>
          <w:sz w:val="24"/>
          <w:szCs w:val="24"/>
        </w:rPr>
        <w:t>Funciones</w:t>
      </w:r>
      <w:r w:rsidRPr="00753BB2">
        <w:rPr>
          <w:rFonts w:ascii="Arial Narrow" w:hAnsi="Arial Narrow"/>
          <w:b/>
          <w:bCs/>
          <w:spacing w:val="-15"/>
          <w:sz w:val="24"/>
          <w:szCs w:val="24"/>
        </w:rPr>
        <w:t xml:space="preserve"> </w:t>
      </w:r>
      <w:r w:rsidRPr="00753BB2">
        <w:rPr>
          <w:rFonts w:ascii="Arial Narrow" w:hAnsi="Arial Narrow"/>
          <w:b/>
          <w:bCs/>
          <w:sz w:val="24"/>
          <w:szCs w:val="24"/>
        </w:rPr>
        <w:t>principales:</w:t>
      </w:r>
    </w:p>
    <w:p w14:paraId="17BEF996" w14:textId="77777777" w:rsidR="006305FA" w:rsidRPr="006305FA" w:rsidRDefault="006305FA" w:rsidP="006305FA">
      <w:pPr>
        <w:pStyle w:val="Prrafodelista"/>
        <w:numPr>
          <w:ilvl w:val="1"/>
          <w:numId w:val="8"/>
        </w:numPr>
        <w:spacing w:line="276" w:lineRule="auto"/>
        <w:jc w:val="both"/>
        <w:rPr>
          <w:rFonts w:ascii="Arial Narrow" w:hAnsi="Arial Narrow"/>
          <w:sz w:val="24"/>
          <w:szCs w:val="24"/>
        </w:rPr>
      </w:pPr>
      <w:r w:rsidRPr="006305FA">
        <w:rPr>
          <w:rFonts w:ascii="Arial Narrow" w:hAnsi="Arial Narrow"/>
          <w:sz w:val="24"/>
          <w:szCs w:val="24"/>
        </w:rPr>
        <w:t>Ejecutar el proceso de entamborado de paneles, asegurando la adecuada manipulación y disposición de los materiales en el área de trabajo.</w:t>
      </w:r>
    </w:p>
    <w:p w14:paraId="1479B960" w14:textId="77777777" w:rsidR="006305FA" w:rsidRPr="006305FA" w:rsidRDefault="006305FA" w:rsidP="006305FA">
      <w:pPr>
        <w:pStyle w:val="Prrafodelista"/>
        <w:numPr>
          <w:ilvl w:val="1"/>
          <w:numId w:val="8"/>
        </w:numPr>
        <w:spacing w:line="276" w:lineRule="auto"/>
        <w:jc w:val="both"/>
        <w:rPr>
          <w:rFonts w:ascii="Arial Narrow" w:hAnsi="Arial Narrow"/>
          <w:sz w:val="24"/>
          <w:szCs w:val="24"/>
        </w:rPr>
      </w:pPr>
      <w:r w:rsidRPr="006305FA">
        <w:rPr>
          <w:rFonts w:ascii="Arial Narrow" w:hAnsi="Arial Narrow"/>
          <w:sz w:val="24"/>
          <w:szCs w:val="24"/>
        </w:rPr>
        <w:t>Realizar el proceso de inyección de paneles, cumpliendo con los parámetros técnicos establecidos para la correcta aplicación de materiales.</w:t>
      </w:r>
    </w:p>
    <w:p w14:paraId="1CC94F1A" w14:textId="77777777" w:rsidR="006305FA" w:rsidRPr="006305FA" w:rsidRDefault="006305FA" w:rsidP="006305FA">
      <w:pPr>
        <w:pStyle w:val="Prrafodelista"/>
        <w:numPr>
          <w:ilvl w:val="1"/>
          <w:numId w:val="8"/>
        </w:numPr>
        <w:spacing w:line="276" w:lineRule="auto"/>
        <w:jc w:val="both"/>
        <w:rPr>
          <w:rFonts w:ascii="Arial Narrow" w:hAnsi="Arial Narrow"/>
          <w:sz w:val="24"/>
          <w:szCs w:val="24"/>
        </w:rPr>
      </w:pPr>
      <w:r w:rsidRPr="006305FA">
        <w:rPr>
          <w:rFonts w:ascii="Arial Narrow" w:hAnsi="Arial Narrow"/>
          <w:sz w:val="24"/>
          <w:szCs w:val="24"/>
        </w:rPr>
        <w:t>Llevar a cabo el alistamiento de paneles, verificando condiciones óptimas para el proceso de laminación y armado.</w:t>
      </w:r>
    </w:p>
    <w:p w14:paraId="71EC46E6" w14:textId="77777777" w:rsidR="006305FA" w:rsidRPr="006305FA" w:rsidRDefault="006305FA" w:rsidP="006305FA">
      <w:pPr>
        <w:pStyle w:val="Prrafodelista"/>
        <w:numPr>
          <w:ilvl w:val="1"/>
          <w:numId w:val="8"/>
        </w:numPr>
        <w:spacing w:line="276" w:lineRule="auto"/>
        <w:jc w:val="both"/>
        <w:rPr>
          <w:rFonts w:ascii="Arial Narrow" w:hAnsi="Arial Narrow"/>
          <w:sz w:val="24"/>
          <w:szCs w:val="24"/>
        </w:rPr>
      </w:pPr>
      <w:r w:rsidRPr="006305FA">
        <w:rPr>
          <w:rFonts w:ascii="Arial Narrow" w:hAnsi="Arial Narrow"/>
          <w:sz w:val="24"/>
          <w:szCs w:val="24"/>
        </w:rPr>
        <w:t>Apoyar el armado de furgones, participando en el ensamble de paneles y estructuras de acuerdo con las especificaciones técnicas.</w:t>
      </w:r>
    </w:p>
    <w:p w14:paraId="1068D713" w14:textId="77777777" w:rsidR="006305FA" w:rsidRPr="006305FA" w:rsidRDefault="006305FA" w:rsidP="006305FA">
      <w:pPr>
        <w:pStyle w:val="Prrafodelista"/>
        <w:numPr>
          <w:ilvl w:val="1"/>
          <w:numId w:val="8"/>
        </w:numPr>
        <w:spacing w:line="276" w:lineRule="auto"/>
        <w:jc w:val="both"/>
        <w:rPr>
          <w:rFonts w:ascii="Arial Narrow" w:hAnsi="Arial Narrow"/>
          <w:sz w:val="24"/>
          <w:szCs w:val="24"/>
        </w:rPr>
      </w:pPr>
      <w:r w:rsidRPr="006305FA">
        <w:rPr>
          <w:rFonts w:ascii="Arial Narrow" w:hAnsi="Arial Narrow"/>
          <w:sz w:val="24"/>
          <w:szCs w:val="24"/>
        </w:rPr>
        <w:t>Ejecutar el alistamiento interno del furgón, garantizando condiciones adecuadas para la continuidad del proceso o entrega del producto.</w:t>
      </w:r>
    </w:p>
    <w:p w14:paraId="3127AD96" w14:textId="2177B701" w:rsidR="00983D5E" w:rsidRPr="00753BB2" w:rsidRDefault="00983D5E" w:rsidP="006305FA">
      <w:pPr>
        <w:pStyle w:val="Prrafodelista"/>
        <w:spacing w:line="276" w:lineRule="auto"/>
        <w:ind w:left="927" w:firstLine="0"/>
        <w:jc w:val="both"/>
        <w:rPr>
          <w:rFonts w:ascii="Arial Narrow" w:hAnsi="Arial Narrow"/>
          <w:sz w:val="24"/>
          <w:szCs w:val="24"/>
        </w:rPr>
      </w:pPr>
    </w:p>
    <w:p w14:paraId="535825C8" w14:textId="7C53BEB5" w:rsidR="00B05CE7" w:rsidRPr="00753BB2" w:rsidRDefault="00296D22" w:rsidP="0060598D">
      <w:pPr>
        <w:pStyle w:val="Prrafodelista"/>
        <w:numPr>
          <w:ilvl w:val="1"/>
          <w:numId w:val="2"/>
        </w:numPr>
        <w:spacing w:line="276" w:lineRule="auto"/>
        <w:rPr>
          <w:rFonts w:ascii="Arial Narrow" w:hAnsi="Arial Narrow"/>
          <w:b/>
          <w:bCs/>
          <w:sz w:val="24"/>
          <w:szCs w:val="24"/>
        </w:rPr>
      </w:pPr>
      <w:r w:rsidRPr="00753BB2">
        <w:rPr>
          <w:rFonts w:ascii="Arial Narrow" w:hAnsi="Arial Narrow"/>
          <w:b/>
          <w:bCs/>
          <w:sz w:val="24"/>
          <w:szCs w:val="24"/>
        </w:rPr>
        <w:t>Equipos</w:t>
      </w:r>
      <w:r w:rsidRPr="00753BB2">
        <w:rPr>
          <w:rFonts w:ascii="Arial Narrow" w:hAnsi="Arial Narrow"/>
          <w:b/>
          <w:bCs/>
          <w:spacing w:val="-2"/>
          <w:sz w:val="24"/>
          <w:szCs w:val="24"/>
        </w:rPr>
        <w:t xml:space="preserve"> </w:t>
      </w:r>
      <w:r w:rsidRPr="00753BB2">
        <w:rPr>
          <w:rFonts w:ascii="Arial Narrow" w:hAnsi="Arial Narrow"/>
          <w:b/>
          <w:bCs/>
          <w:sz w:val="24"/>
          <w:szCs w:val="24"/>
        </w:rPr>
        <w:t>y</w:t>
      </w:r>
      <w:r w:rsidRPr="00753BB2">
        <w:rPr>
          <w:rFonts w:ascii="Arial Narrow" w:hAnsi="Arial Narrow"/>
          <w:b/>
          <w:bCs/>
          <w:spacing w:val="-1"/>
          <w:sz w:val="24"/>
          <w:szCs w:val="24"/>
        </w:rPr>
        <w:t xml:space="preserve"> </w:t>
      </w:r>
      <w:r w:rsidRPr="00753BB2">
        <w:rPr>
          <w:rFonts w:ascii="Arial Narrow" w:hAnsi="Arial Narrow"/>
          <w:b/>
          <w:bCs/>
          <w:sz w:val="24"/>
          <w:szCs w:val="24"/>
        </w:rPr>
        <w:t>herramientas</w:t>
      </w:r>
      <w:r w:rsidRPr="00753BB2">
        <w:rPr>
          <w:rFonts w:ascii="Arial Narrow" w:hAnsi="Arial Narrow"/>
          <w:b/>
          <w:bCs/>
          <w:spacing w:val="-4"/>
          <w:sz w:val="24"/>
          <w:szCs w:val="24"/>
        </w:rPr>
        <w:t xml:space="preserve"> </w:t>
      </w:r>
      <w:r w:rsidR="00EC0910" w:rsidRPr="00753BB2">
        <w:rPr>
          <w:rFonts w:ascii="Arial Narrow" w:hAnsi="Arial Narrow"/>
          <w:b/>
          <w:bCs/>
          <w:spacing w:val="-4"/>
          <w:sz w:val="24"/>
          <w:szCs w:val="24"/>
        </w:rPr>
        <w:t>u</w:t>
      </w:r>
      <w:r w:rsidRPr="00753BB2">
        <w:rPr>
          <w:rFonts w:ascii="Arial Narrow" w:hAnsi="Arial Narrow"/>
          <w:b/>
          <w:bCs/>
          <w:spacing w:val="-2"/>
          <w:sz w:val="24"/>
          <w:szCs w:val="24"/>
        </w:rPr>
        <w:t>tilizadas:</w:t>
      </w:r>
      <w:r w:rsidRPr="00753BB2">
        <w:rPr>
          <w:rFonts w:ascii="Arial Narrow" w:hAnsi="Arial Narrow"/>
          <w:b/>
          <w:bCs/>
          <w:sz w:val="24"/>
          <w:szCs w:val="24"/>
        </w:rPr>
        <w:tab/>
      </w:r>
    </w:p>
    <w:p w14:paraId="7C36D4DD" w14:textId="4D37117E" w:rsidR="001C5D97" w:rsidRPr="00753BB2" w:rsidRDefault="001C5D97" w:rsidP="00B7698D">
      <w:pPr>
        <w:pStyle w:val="Prrafodelista"/>
        <w:spacing w:line="276" w:lineRule="auto"/>
        <w:ind w:left="982" w:firstLine="0"/>
        <w:rPr>
          <w:rFonts w:ascii="Arial Narrow" w:hAnsi="Arial Narrow"/>
          <w:b/>
          <w:bCs/>
          <w:sz w:val="24"/>
          <w:szCs w:val="24"/>
        </w:rPr>
      </w:pPr>
    </w:p>
    <w:tbl>
      <w:tblPr>
        <w:tblStyle w:val="Tablaconcuadrcula"/>
        <w:tblW w:w="0" w:type="auto"/>
        <w:tblInd w:w="982" w:type="dxa"/>
        <w:tblLook w:val="04A0" w:firstRow="1" w:lastRow="0" w:firstColumn="1" w:lastColumn="0" w:noHBand="0" w:noVBand="1"/>
      </w:tblPr>
      <w:tblGrid>
        <w:gridCol w:w="4607"/>
        <w:gridCol w:w="4481"/>
      </w:tblGrid>
      <w:tr w:rsidR="001C5D97" w:rsidRPr="00753BB2" w14:paraId="3257B8D0" w14:textId="77777777" w:rsidTr="00C3793B">
        <w:tc>
          <w:tcPr>
            <w:tcW w:w="4607" w:type="dxa"/>
            <w:shd w:val="clear" w:color="auto" w:fill="B8CCE4" w:themeFill="accent1" w:themeFillTint="66"/>
          </w:tcPr>
          <w:p w14:paraId="0DFB1769" w14:textId="1E69A45E" w:rsidR="001C5D97" w:rsidRPr="00753BB2" w:rsidRDefault="001C5D97" w:rsidP="001C5D97">
            <w:pPr>
              <w:pStyle w:val="Prrafodelista"/>
              <w:spacing w:line="276" w:lineRule="auto"/>
              <w:ind w:left="0" w:firstLine="0"/>
              <w:jc w:val="center"/>
              <w:rPr>
                <w:rFonts w:ascii="Arial Narrow" w:hAnsi="Arial Narrow"/>
                <w:b/>
                <w:bCs/>
                <w:sz w:val="24"/>
                <w:szCs w:val="24"/>
              </w:rPr>
            </w:pPr>
            <w:r w:rsidRPr="00753BB2">
              <w:rPr>
                <w:rFonts w:ascii="Arial Narrow" w:hAnsi="Arial Narrow"/>
                <w:b/>
                <w:bCs/>
                <w:sz w:val="24"/>
                <w:szCs w:val="24"/>
              </w:rPr>
              <w:t>Equipos</w:t>
            </w:r>
          </w:p>
        </w:tc>
        <w:tc>
          <w:tcPr>
            <w:tcW w:w="4481" w:type="dxa"/>
            <w:shd w:val="clear" w:color="auto" w:fill="B8CCE4" w:themeFill="accent1" w:themeFillTint="66"/>
          </w:tcPr>
          <w:p w14:paraId="74BDD9C1" w14:textId="7C04D524" w:rsidR="001C5D97" w:rsidRPr="00753BB2" w:rsidRDefault="001C5D97" w:rsidP="001C5D97">
            <w:pPr>
              <w:pStyle w:val="Prrafodelista"/>
              <w:spacing w:line="276" w:lineRule="auto"/>
              <w:ind w:left="0" w:firstLine="0"/>
              <w:jc w:val="center"/>
              <w:rPr>
                <w:rFonts w:ascii="Arial Narrow" w:hAnsi="Arial Narrow"/>
                <w:b/>
                <w:bCs/>
                <w:sz w:val="24"/>
                <w:szCs w:val="24"/>
              </w:rPr>
            </w:pPr>
            <w:r w:rsidRPr="00753BB2">
              <w:rPr>
                <w:rFonts w:ascii="Arial Narrow" w:hAnsi="Arial Narrow"/>
                <w:b/>
                <w:bCs/>
                <w:sz w:val="24"/>
                <w:szCs w:val="24"/>
              </w:rPr>
              <w:t>Herramientas</w:t>
            </w:r>
          </w:p>
        </w:tc>
      </w:tr>
      <w:tr w:rsidR="0012755F" w:rsidRPr="00753BB2" w14:paraId="037BF01E" w14:textId="77777777" w:rsidTr="001C5D97">
        <w:tc>
          <w:tcPr>
            <w:tcW w:w="4607" w:type="dxa"/>
          </w:tcPr>
          <w:p w14:paraId="6A59D0D0" w14:textId="749A427D" w:rsidR="0012755F" w:rsidRPr="006305FA" w:rsidRDefault="0012755F" w:rsidP="0012755F">
            <w:pPr>
              <w:spacing w:line="276" w:lineRule="auto"/>
              <w:rPr>
                <w:rFonts w:ascii="Arial Narrow" w:hAnsi="Arial Narrow"/>
                <w:sz w:val="24"/>
                <w:szCs w:val="24"/>
              </w:rPr>
            </w:pPr>
            <w:r w:rsidRPr="006305FA">
              <w:rPr>
                <w:rFonts w:ascii="Arial Narrow" w:hAnsi="Arial Narrow"/>
                <w:sz w:val="24"/>
                <w:szCs w:val="24"/>
              </w:rPr>
              <w:t>Taladro</w:t>
            </w:r>
          </w:p>
        </w:tc>
        <w:tc>
          <w:tcPr>
            <w:tcW w:w="4481" w:type="dxa"/>
          </w:tcPr>
          <w:p w14:paraId="12AC9FD2" w14:textId="7FA1BB64" w:rsidR="0012755F" w:rsidRPr="0012755F" w:rsidRDefault="0012755F" w:rsidP="0012755F">
            <w:pPr>
              <w:spacing w:line="276" w:lineRule="auto"/>
              <w:rPr>
                <w:rFonts w:ascii="Arial Narrow" w:hAnsi="Arial Narrow"/>
                <w:sz w:val="24"/>
                <w:szCs w:val="24"/>
                <w:lang w:val="es-CO"/>
              </w:rPr>
            </w:pPr>
            <w:r w:rsidRPr="0012755F">
              <w:rPr>
                <w:rFonts w:ascii="Arial Narrow" w:hAnsi="Arial Narrow"/>
                <w:sz w:val="24"/>
                <w:szCs w:val="24"/>
              </w:rPr>
              <w:t>Escuadra</w:t>
            </w:r>
          </w:p>
        </w:tc>
      </w:tr>
      <w:tr w:rsidR="0012755F" w:rsidRPr="00753BB2" w14:paraId="710BA913" w14:textId="77777777" w:rsidTr="001C5D97">
        <w:tc>
          <w:tcPr>
            <w:tcW w:w="4607" w:type="dxa"/>
          </w:tcPr>
          <w:p w14:paraId="44B7648C" w14:textId="5CF5A9B3" w:rsidR="0012755F" w:rsidRPr="006305FA" w:rsidRDefault="0012755F" w:rsidP="0012755F">
            <w:pPr>
              <w:spacing w:line="276" w:lineRule="auto"/>
              <w:rPr>
                <w:rFonts w:ascii="Arial Narrow" w:hAnsi="Arial Narrow"/>
                <w:sz w:val="24"/>
                <w:szCs w:val="24"/>
              </w:rPr>
            </w:pPr>
            <w:r w:rsidRPr="006305FA">
              <w:rPr>
                <w:rFonts w:ascii="Arial Narrow" w:hAnsi="Arial Narrow"/>
                <w:sz w:val="24"/>
                <w:szCs w:val="24"/>
              </w:rPr>
              <w:lastRenderedPageBreak/>
              <w:t>Pulidora</w:t>
            </w:r>
          </w:p>
        </w:tc>
        <w:tc>
          <w:tcPr>
            <w:tcW w:w="4481" w:type="dxa"/>
          </w:tcPr>
          <w:p w14:paraId="4A992ACC" w14:textId="7A9EE682" w:rsidR="0012755F" w:rsidRPr="0012755F" w:rsidRDefault="0012755F" w:rsidP="0012755F">
            <w:pPr>
              <w:spacing w:line="276" w:lineRule="auto"/>
              <w:rPr>
                <w:rFonts w:ascii="Arial Narrow" w:hAnsi="Arial Narrow"/>
                <w:sz w:val="24"/>
                <w:szCs w:val="24"/>
                <w:lang w:val="es-CO"/>
              </w:rPr>
            </w:pPr>
            <w:proofErr w:type="spellStart"/>
            <w:r w:rsidRPr="0012755F">
              <w:rPr>
                <w:rFonts w:ascii="Arial Narrow" w:hAnsi="Arial Narrow"/>
                <w:sz w:val="24"/>
                <w:szCs w:val="24"/>
              </w:rPr>
              <w:t>Hombresolo</w:t>
            </w:r>
            <w:proofErr w:type="spellEnd"/>
            <w:r w:rsidRPr="0012755F">
              <w:rPr>
                <w:rFonts w:ascii="Arial Narrow" w:hAnsi="Arial Narrow"/>
                <w:sz w:val="24"/>
                <w:szCs w:val="24"/>
              </w:rPr>
              <w:t xml:space="preserve"> tipo “C” y de uña grande</w:t>
            </w:r>
          </w:p>
        </w:tc>
      </w:tr>
      <w:tr w:rsidR="0012755F" w:rsidRPr="00753BB2" w14:paraId="1838FC0A" w14:textId="77777777" w:rsidTr="001C5D97">
        <w:tc>
          <w:tcPr>
            <w:tcW w:w="4607" w:type="dxa"/>
          </w:tcPr>
          <w:p w14:paraId="67623D5A" w14:textId="577C0E45" w:rsidR="0012755F" w:rsidRPr="006305FA" w:rsidRDefault="0012755F" w:rsidP="0012755F">
            <w:pPr>
              <w:spacing w:line="276" w:lineRule="auto"/>
              <w:rPr>
                <w:rFonts w:ascii="Arial Narrow" w:hAnsi="Arial Narrow"/>
                <w:sz w:val="24"/>
                <w:szCs w:val="24"/>
                <w:lang w:val="es-CO"/>
              </w:rPr>
            </w:pPr>
            <w:r w:rsidRPr="006305FA">
              <w:rPr>
                <w:rFonts w:ascii="Arial Narrow" w:hAnsi="Arial Narrow"/>
                <w:sz w:val="24"/>
                <w:szCs w:val="24"/>
              </w:rPr>
              <w:t>Tronzadora</w:t>
            </w:r>
          </w:p>
        </w:tc>
        <w:tc>
          <w:tcPr>
            <w:tcW w:w="4481" w:type="dxa"/>
          </w:tcPr>
          <w:p w14:paraId="3ED8A4D9" w14:textId="3CFDFABE"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Copa sierra</w:t>
            </w:r>
          </w:p>
        </w:tc>
      </w:tr>
      <w:tr w:rsidR="0012755F" w:rsidRPr="00753BB2" w14:paraId="7CE7824D" w14:textId="77777777" w:rsidTr="001C5D97">
        <w:tc>
          <w:tcPr>
            <w:tcW w:w="4607" w:type="dxa"/>
          </w:tcPr>
          <w:p w14:paraId="5D29D1FD" w14:textId="4D3C4987" w:rsidR="0012755F" w:rsidRPr="006305FA" w:rsidRDefault="0012755F" w:rsidP="0012755F">
            <w:pPr>
              <w:spacing w:line="276" w:lineRule="auto"/>
              <w:rPr>
                <w:rFonts w:ascii="Arial Narrow" w:hAnsi="Arial Narrow"/>
                <w:sz w:val="24"/>
                <w:szCs w:val="24"/>
                <w:lang w:val="es-CO"/>
              </w:rPr>
            </w:pPr>
            <w:r w:rsidRPr="006305FA">
              <w:rPr>
                <w:rFonts w:ascii="Arial Narrow" w:hAnsi="Arial Narrow"/>
                <w:sz w:val="24"/>
                <w:szCs w:val="24"/>
              </w:rPr>
              <w:t xml:space="preserve">Aspersor de </w:t>
            </w:r>
            <w:proofErr w:type="spellStart"/>
            <w:r w:rsidRPr="006305FA">
              <w:rPr>
                <w:rFonts w:ascii="Arial Narrow" w:hAnsi="Arial Narrow"/>
                <w:sz w:val="24"/>
                <w:szCs w:val="24"/>
              </w:rPr>
              <w:t>Gelcoat</w:t>
            </w:r>
            <w:proofErr w:type="spellEnd"/>
          </w:p>
        </w:tc>
        <w:tc>
          <w:tcPr>
            <w:tcW w:w="4481" w:type="dxa"/>
          </w:tcPr>
          <w:p w14:paraId="2869C641" w14:textId="76892C0D"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Martillo</w:t>
            </w:r>
          </w:p>
        </w:tc>
      </w:tr>
      <w:tr w:rsidR="0012755F" w:rsidRPr="00753BB2" w14:paraId="0B0C4E5A" w14:textId="77777777" w:rsidTr="001C5D97">
        <w:tc>
          <w:tcPr>
            <w:tcW w:w="4607" w:type="dxa"/>
          </w:tcPr>
          <w:p w14:paraId="587ECA3E" w14:textId="1CDD9F6E" w:rsidR="0012755F" w:rsidRPr="006305FA" w:rsidRDefault="0012755F" w:rsidP="0012755F">
            <w:pPr>
              <w:spacing w:line="276" w:lineRule="auto"/>
              <w:rPr>
                <w:rFonts w:ascii="Arial Narrow" w:hAnsi="Arial Narrow"/>
                <w:sz w:val="24"/>
                <w:szCs w:val="24"/>
                <w:lang w:val="es-CO"/>
              </w:rPr>
            </w:pPr>
            <w:r w:rsidRPr="006305FA">
              <w:rPr>
                <w:rFonts w:ascii="Arial Narrow" w:hAnsi="Arial Narrow"/>
                <w:sz w:val="24"/>
                <w:szCs w:val="24"/>
              </w:rPr>
              <w:t>Aspersor de resina</w:t>
            </w:r>
          </w:p>
        </w:tc>
        <w:tc>
          <w:tcPr>
            <w:tcW w:w="4481" w:type="dxa"/>
          </w:tcPr>
          <w:p w14:paraId="1321998C" w14:textId="076BF78C"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Cincel</w:t>
            </w:r>
          </w:p>
        </w:tc>
      </w:tr>
      <w:tr w:rsidR="0012755F" w:rsidRPr="00753BB2" w14:paraId="1B62BDB0" w14:textId="77777777" w:rsidTr="001C5D97">
        <w:tc>
          <w:tcPr>
            <w:tcW w:w="4607" w:type="dxa"/>
          </w:tcPr>
          <w:p w14:paraId="7D63B8C4" w14:textId="7D39FB33" w:rsidR="0012755F" w:rsidRPr="006305FA" w:rsidRDefault="0012755F" w:rsidP="0012755F">
            <w:pPr>
              <w:spacing w:line="276" w:lineRule="auto"/>
              <w:rPr>
                <w:rFonts w:ascii="Arial Narrow" w:hAnsi="Arial Narrow"/>
                <w:sz w:val="24"/>
                <w:szCs w:val="24"/>
                <w:lang w:val="es-CO"/>
              </w:rPr>
            </w:pPr>
            <w:r w:rsidRPr="006305FA">
              <w:rPr>
                <w:rFonts w:ascii="Arial Narrow" w:hAnsi="Arial Narrow"/>
                <w:sz w:val="24"/>
                <w:szCs w:val="24"/>
              </w:rPr>
              <w:t>Máquina inyectora de poliuretano</w:t>
            </w:r>
          </w:p>
        </w:tc>
        <w:tc>
          <w:tcPr>
            <w:tcW w:w="4481" w:type="dxa"/>
          </w:tcPr>
          <w:p w14:paraId="75B427AB" w14:textId="54045D0C"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Copas</w:t>
            </w:r>
          </w:p>
        </w:tc>
      </w:tr>
      <w:tr w:rsidR="0012755F" w:rsidRPr="00753BB2" w14:paraId="07EB53FB" w14:textId="77777777" w:rsidTr="001C5D97">
        <w:tc>
          <w:tcPr>
            <w:tcW w:w="4607" w:type="dxa"/>
          </w:tcPr>
          <w:p w14:paraId="52F3A5CC" w14:textId="3466D53B" w:rsidR="0012755F" w:rsidRPr="006305FA" w:rsidRDefault="0012755F" w:rsidP="0012755F">
            <w:pPr>
              <w:spacing w:line="276" w:lineRule="auto"/>
              <w:rPr>
                <w:rFonts w:ascii="Arial Narrow" w:hAnsi="Arial Narrow"/>
                <w:sz w:val="24"/>
                <w:szCs w:val="24"/>
                <w:lang w:val="es-CO"/>
              </w:rPr>
            </w:pPr>
            <w:proofErr w:type="spellStart"/>
            <w:r w:rsidRPr="006305FA">
              <w:rPr>
                <w:rFonts w:ascii="Arial Narrow" w:hAnsi="Arial Narrow"/>
                <w:sz w:val="24"/>
                <w:szCs w:val="24"/>
              </w:rPr>
              <w:t>Mototool</w:t>
            </w:r>
            <w:proofErr w:type="spellEnd"/>
            <w:r w:rsidRPr="006305FA">
              <w:rPr>
                <w:rFonts w:ascii="Arial Narrow" w:hAnsi="Arial Narrow"/>
                <w:sz w:val="24"/>
                <w:szCs w:val="24"/>
              </w:rPr>
              <w:t xml:space="preserve"> (herramienta rotativa)</w:t>
            </w:r>
          </w:p>
        </w:tc>
        <w:tc>
          <w:tcPr>
            <w:tcW w:w="4481" w:type="dxa"/>
          </w:tcPr>
          <w:p w14:paraId="682C55FA" w14:textId="46726F20"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Brocas</w:t>
            </w:r>
          </w:p>
        </w:tc>
      </w:tr>
      <w:tr w:rsidR="0012755F" w:rsidRPr="00753BB2" w14:paraId="567DE34E" w14:textId="77777777" w:rsidTr="001C5D97">
        <w:tc>
          <w:tcPr>
            <w:tcW w:w="4607" w:type="dxa"/>
          </w:tcPr>
          <w:p w14:paraId="3C465446" w14:textId="680EFC17" w:rsidR="0012755F" w:rsidRPr="006305FA" w:rsidRDefault="0012755F" w:rsidP="0012755F">
            <w:pPr>
              <w:spacing w:line="276" w:lineRule="auto"/>
              <w:rPr>
                <w:rFonts w:ascii="Arial Narrow" w:hAnsi="Arial Narrow"/>
                <w:sz w:val="24"/>
                <w:szCs w:val="24"/>
              </w:rPr>
            </w:pPr>
            <w:r w:rsidRPr="006305FA">
              <w:rPr>
                <w:rFonts w:ascii="Arial Narrow" w:hAnsi="Arial Narrow"/>
                <w:sz w:val="24"/>
                <w:szCs w:val="24"/>
              </w:rPr>
              <w:t>Pistola atornilladora neumática</w:t>
            </w:r>
          </w:p>
        </w:tc>
        <w:tc>
          <w:tcPr>
            <w:tcW w:w="4481" w:type="dxa"/>
          </w:tcPr>
          <w:p w14:paraId="711BE71B" w14:textId="2F1DE954"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Machos</w:t>
            </w:r>
          </w:p>
        </w:tc>
      </w:tr>
      <w:tr w:rsidR="0012755F" w:rsidRPr="00753BB2" w14:paraId="48D2C6DB" w14:textId="77777777" w:rsidTr="001C5D97">
        <w:tc>
          <w:tcPr>
            <w:tcW w:w="4607" w:type="dxa"/>
          </w:tcPr>
          <w:p w14:paraId="01700EBA" w14:textId="21E9FF62" w:rsidR="0012755F" w:rsidRPr="006305FA" w:rsidRDefault="0012755F" w:rsidP="0012755F">
            <w:pPr>
              <w:spacing w:line="276" w:lineRule="auto"/>
              <w:rPr>
                <w:rFonts w:ascii="Arial Narrow" w:hAnsi="Arial Narrow"/>
                <w:sz w:val="24"/>
                <w:szCs w:val="24"/>
              </w:rPr>
            </w:pPr>
            <w:r w:rsidRPr="006305FA">
              <w:rPr>
                <w:rFonts w:ascii="Arial Narrow" w:hAnsi="Arial Narrow"/>
                <w:sz w:val="24"/>
                <w:szCs w:val="24"/>
              </w:rPr>
              <w:t>Sierra escuadradora</w:t>
            </w:r>
          </w:p>
        </w:tc>
        <w:tc>
          <w:tcPr>
            <w:tcW w:w="4481" w:type="dxa"/>
          </w:tcPr>
          <w:p w14:paraId="42F1944B" w14:textId="298D1907"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Flexómetro</w:t>
            </w:r>
          </w:p>
        </w:tc>
      </w:tr>
      <w:tr w:rsidR="0012755F" w:rsidRPr="00753BB2" w14:paraId="42F8A1AD" w14:textId="77777777" w:rsidTr="001C5D97">
        <w:tc>
          <w:tcPr>
            <w:tcW w:w="4607" w:type="dxa"/>
          </w:tcPr>
          <w:p w14:paraId="4A7EC41B" w14:textId="77777777" w:rsidR="0012755F" w:rsidRPr="00753BB2" w:rsidRDefault="0012755F" w:rsidP="0012755F">
            <w:pPr>
              <w:spacing w:line="276" w:lineRule="auto"/>
              <w:rPr>
                <w:rFonts w:ascii="Arial Narrow" w:hAnsi="Arial Narrow"/>
                <w:sz w:val="24"/>
                <w:szCs w:val="24"/>
              </w:rPr>
            </w:pPr>
          </w:p>
        </w:tc>
        <w:tc>
          <w:tcPr>
            <w:tcW w:w="4481" w:type="dxa"/>
          </w:tcPr>
          <w:p w14:paraId="7C361CB7" w14:textId="2505EF65"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Remachadora neumática</w:t>
            </w:r>
          </w:p>
        </w:tc>
      </w:tr>
      <w:tr w:rsidR="0012755F" w:rsidRPr="00753BB2" w14:paraId="3C917DD3" w14:textId="77777777" w:rsidTr="001C5D97">
        <w:tc>
          <w:tcPr>
            <w:tcW w:w="4607" w:type="dxa"/>
          </w:tcPr>
          <w:p w14:paraId="3EC6E834" w14:textId="77777777" w:rsidR="0012755F" w:rsidRPr="00753BB2" w:rsidRDefault="0012755F" w:rsidP="0012755F">
            <w:pPr>
              <w:spacing w:line="276" w:lineRule="auto"/>
              <w:rPr>
                <w:rFonts w:ascii="Arial Narrow" w:hAnsi="Arial Narrow"/>
                <w:sz w:val="24"/>
                <w:szCs w:val="24"/>
              </w:rPr>
            </w:pPr>
          </w:p>
        </w:tc>
        <w:tc>
          <w:tcPr>
            <w:tcW w:w="4481" w:type="dxa"/>
          </w:tcPr>
          <w:p w14:paraId="6FC6E6CF" w14:textId="6FBDC4F7"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Remachadora inalámbrica</w:t>
            </w:r>
          </w:p>
        </w:tc>
      </w:tr>
      <w:tr w:rsidR="0012755F" w:rsidRPr="00753BB2" w14:paraId="34B31FB8" w14:textId="77777777" w:rsidTr="001C5D97">
        <w:tc>
          <w:tcPr>
            <w:tcW w:w="4607" w:type="dxa"/>
          </w:tcPr>
          <w:p w14:paraId="4B3BD3D1" w14:textId="77777777" w:rsidR="0012755F" w:rsidRPr="00753BB2" w:rsidRDefault="0012755F" w:rsidP="0012755F">
            <w:pPr>
              <w:spacing w:line="276" w:lineRule="auto"/>
              <w:rPr>
                <w:rFonts w:ascii="Arial Narrow" w:hAnsi="Arial Narrow"/>
                <w:sz w:val="24"/>
                <w:szCs w:val="24"/>
              </w:rPr>
            </w:pPr>
          </w:p>
        </w:tc>
        <w:tc>
          <w:tcPr>
            <w:tcW w:w="4481" w:type="dxa"/>
          </w:tcPr>
          <w:p w14:paraId="5139E280" w14:textId="5E3A1850" w:rsidR="0012755F" w:rsidRPr="0012755F" w:rsidRDefault="0012755F" w:rsidP="0012755F">
            <w:pPr>
              <w:pStyle w:val="Prrafodelista"/>
              <w:spacing w:line="276" w:lineRule="auto"/>
              <w:ind w:left="0" w:firstLine="0"/>
              <w:rPr>
                <w:rFonts w:ascii="Arial Narrow" w:hAnsi="Arial Narrow"/>
                <w:sz w:val="24"/>
                <w:szCs w:val="24"/>
              </w:rPr>
            </w:pPr>
            <w:r w:rsidRPr="0012755F">
              <w:rPr>
                <w:rFonts w:ascii="Arial Narrow" w:hAnsi="Arial Narrow"/>
                <w:sz w:val="24"/>
                <w:szCs w:val="24"/>
              </w:rPr>
              <w:t>Pistola aplicadora de adhesivo tipo salchicha (manual y neumática)</w:t>
            </w:r>
          </w:p>
        </w:tc>
      </w:tr>
    </w:tbl>
    <w:p w14:paraId="57EE308E" w14:textId="77777777" w:rsidR="00027EF1" w:rsidRPr="00753BB2" w:rsidRDefault="00027EF1" w:rsidP="00027EF1">
      <w:pPr>
        <w:pStyle w:val="Prrafodelista"/>
        <w:tabs>
          <w:tab w:val="left" w:pos="981"/>
          <w:tab w:val="left" w:pos="9058"/>
        </w:tabs>
        <w:spacing w:line="276" w:lineRule="auto"/>
        <w:ind w:firstLine="0"/>
        <w:rPr>
          <w:rFonts w:ascii="Arial Narrow" w:hAnsi="Arial Narrow"/>
          <w:b/>
          <w:sz w:val="24"/>
          <w:szCs w:val="24"/>
        </w:rPr>
      </w:pPr>
    </w:p>
    <w:p w14:paraId="37B67F33" w14:textId="1B55AA94" w:rsidR="00D41CC9" w:rsidRPr="00753BB2" w:rsidRDefault="00296D22" w:rsidP="00296D22">
      <w:pPr>
        <w:pStyle w:val="Prrafodelista"/>
        <w:numPr>
          <w:ilvl w:val="0"/>
          <w:numId w:val="12"/>
        </w:numPr>
        <w:tabs>
          <w:tab w:val="left" w:pos="981"/>
          <w:tab w:val="left" w:pos="9058"/>
        </w:tabs>
        <w:spacing w:line="276" w:lineRule="auto"/>
        <w:rPr>
          <w:rFonts w:ascii="Arial Narrow" w:hAnsi="Arial Narrow"/>
          <w:b/>
          <w:sz w:val="24"/>
          <w:szCs w:val="24"/>
        </w:rPr>
      </w:pPr>
      <w:r w:rsidRPr="00753BB2">
        <w:rPr>
          <w:rFonts w:ascii="Arial Narrow" w:hAnsi="Arial Narrow"/>
          <w:b/>
          <w:sz w:val="24"/>
          <w:szCs w:val="24"/>
        </w:rPr>
        <w:t>Materias</w:t>
      </w:r>
      <w:r w:rsidRPr="00753BB2">
        <w:rPr>
          <w:rFonts w:ascii="Arial Narrow" w:hAnsi="Arial Narrow"/>
          <w:b/>
          <w:spacing w:val="-1"/>
          <w:sz w:val="24"/>
          <w:szCs w:val="24"/>
        </w:rPr>
        <w:t xml:space="preserve"> </w:t>
      </w:r>
      <w:r w:rsidRPr="00753BB2">
        <w:rPr>
          <w:rFonts w:ascii="Arial Narrow" w:hAnsi="Arial Narrow"/>
          <w:b/>
          <w:sz w:val="24"/>
          <w:szCs w:val="24"/>
        </w:rPr>
        <w:t>primas</w:t>
      </w:r>
      <w:r w:rsidRPr="00753BB2">
        <w:rPr>
          <w:rFonts w:ascii="Arial Narrow" w:hAnsi="Arial Narrow"/>
          <w:b/>
          <w:spacing w:val="-1"/>
          <w:sz w:val="24"/>
          <w:szCs w:val="24"/>
        </w:rPr>
        <w:t xml:space="preserve"> </w:t>
      </w:r>
      <w:r w:rsidRPr="00753BB2">
        <w:rPr>
          <w:rFonts w:ascii="Arial Narrow" w:hAnsi="Arial Narrow"/>
          <w:b/>
          <w:sz w:val="24"/>
          <w:szCs w:val="24"/>
        </w:rPr>
        <w:t>o</w:t>
      </w:r>
      <w:r w:rsidRPr="00753BB2">
        <w:rPr>
          <w:rFonts w:ascii="Arial Narrow" w:hAnsi="Arial Narrow"/>
          <w:b/>
          <w:spacing w:val="-1"/>
          <w:sz w:val="24"/>
          <w:szCs w:val="24"/>
        </w:rPr>
        <w:t xml:space="preserve"> </w:t>
      </w:r>
      <w:r w:rsidRPr="00753BB2">
        <w:rPr>
          <w:rFonts w:ascii="Arial Narrow" w:hAnsi="Arial Narrow"/>
          <w:b/>
          <w:spacing w:val="-2"/>
          <w:sz w:val="24"/>
          <w:szCs w:val="24"/>
        </w:rPr>
        <w:t>insumos:</w:t>
      </w:r>
    </w:p>
    <w:p w14:paraId="407D9DEC" w14:textId="77777777" w:rsidR="00C3793B" w:rsidRPr="00753BB2" w:rsidRDefault="00C3793B" w:rsidP="00C3793B">
      <w:pPr>
        <w:pStyle w:val="Prrafodelista"/>
        <w:tabs>
          <w:tab w:val="left" w:pos="981"/>
          <w:tab w:val="left" w:pos="9058"/>
        </w:tabs>
        <w:spacing w:line="276" w:lineRule="auto"/>
        <w:ind w:left="360" w:firstLine="0"/>
        <w:rPr>
          <w:rFonts w:ascii="Arial Narrow" w:hAnsi="Arial Narrow"/>
          <w:b/>
          <w:sz w:val="24"/>
          <w:szCs w:val="24"/>
        </w:rPr>
      </w:pPr>
    </w:p>
    <w:tbl>
      <w:tblPr>
        <w:tblStyle w:val="Tablaconcuadrcula"/>
        <w:tblW w:w="0" w:type="auto"/>
        <w:tblInd w:w="981" w:type="dxa"/>
        <w:tblLook w:val="04A0" w:firstRow="1" w:lastRow="0" w:firstColumn="1" w:lastColumn="0" w:noHBand="0" w:noVBand="1"/>
      </w:tblPr>
      <w:tblGrid>
        <w:gridCol w:w="3029"/>
        <w:gridCol w:w="3030"/>
        <w:gridCol w:w="3030"/>
      </w:tblGrid>
      <w:tr w:rsidR="0012755F" w:rsidRPr="0012755F" w14:paraId="1AB197E9" w14:textId="77777777" w:rsidTr="002B2759">
        <w:tc>
          <w:tcPr>
            <w:tcW w:w="3029" w:type="dxa"/>
          </w:tcPr>
          <w:p w14:paraId="3580D95D" w14:textId="77777777" w:rsidR="0012755F" w:rsidRPr="0012755F" w:rsidRDefault="0012755F" w:rsidP="002B2759">
            <w:pPr>
              <w:widowControl/>
              <w:autoSpaceDE/>
              <w:autoSpaceDN/>
              <w:rPr>
                <w:rFonts w:ascii="Arial Narrow" w:hAnsi="Arial Narrow"/>
                <w:sz w:val="24"/>
                <w:szCs w:val="24"/>
                <w:lang w:val="es-CO" w:eastAsia="es-CO"/>
              </w:rPr>
            </w:pPr>
            <w:r w:rsidRPr="0012755F">
              <w:rPr>
                <w:rFonts w:ascii="Arial Narrow" w:hAnsi="Arial Narrow"/>
                <w:sz w:val="24"/>
                <w:szCs w:val="24"/>
                <w:lang w:val="es-CO" w:eastAsia="es-CO"/>
              </w:rPr>
              <w:t xml:space="preserve">Tornillería  </w:t>
            </w:r>
          </w:p>
        </w:tc>
        <w:tc>
          <w:tcPr>
            <w:tcW w:w="3030" w:type="dxa"/>
          </w:tcPr>
          <w:p w14:paraId="2B1FA1C6" w14:textId="77777777" w:rsidR="0012755F" w:rsidRPr="0012755F" w:rsidRDefault="0012755F" w:rsidP="002B2759">
            <w:pPr>
              <w:tabs>
                <w:tab w:val="left" w:pos="981"/>
                <w:tab w:val="left" w:pos="9058"/>
              </w:tabs>
              <w:spacing w:line="276" w:lineRule="auto"/>
              <w:rPr>
                <w:rFonts w:ascii="Arial Narrow" w:hAnsi="Arial Narrow"/>
                <w:bCs/>
                <w:sz w:val="24"/>
                <w:szCs w:val="24"/>
                <w:lang w:val="es-CO"/>
              </w:rPr>
            </w:pPr>
            <w:r w:rsidRPr="0012755F">
              <w:rPr>
                <w:rFonts w:ascii="Arial Narrow" w:hAnsi="Arial Narrow"/>
                <w:bCs/>
                <w:sz w:val="24"/>
                <w:szCs w:val="24"/>
                <w:lang w:val="es-CO"/>
              </w:rPr>
              <w:t xml:space="preserve">Sellante tipo salchicha </w:t>
            </w:r>
          </w:p>
        </w:tc>
        <w:tc>
          <w:tcPr>
            <w:tcW w:w="3030" w:type="dxa"/>
          </w:tcPr>
          <w:p w14:paraId="778DEC5D"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Gel de contacto </w:t>
            </w:r>
          </w:p>
        </w:tc>
      </w:tr>
      <w:tr w:rsidR="0012755F" w:rsidRPr="0012755F" w14:paraId="309F5C90" w14:textId="77777777" w:rsidTr="002B2759">
        <w:tc>
          <w:tcPr>
            <w:tcW w:w="3029" w:type="dxa"/>
          </w:tcPr>
          <w:p w14:paraId="2A1D7D51" w14:textId="77777777" w:rsidR="0012755F" w:rsidRPr="0012755F" w:rsidRDefault="0012755F" w:rsidP="002B2759">
            <w:pPr>
              <w:widowControl/>
              <w:autoSpaceDE/>
              <w:autoSpaceDN/>
              <w:rPr>
                <w:rFonts w:ascii="Arial Narrow" w:hAnsi="Arial Narrow"/>
                <w:sz w:val="24"/>
                <w:szCs w:val="24"/>
                <w:lang w:val="es-CO" w:eastAsia="es-CO"/>
              </w:rPr>
            </w:pPr>
            <w:r w:rsidRPr="0012755F">
              <w:rPr>
                <w:rFonts w:ascii="Arial Narrow" w:hAnsi="Arial Narrow"/>
                <w:sz w:val="24"/>
                <w:szCs w:val="24"/>
                <w:lang w:val="es-CO" w:eastAsia="es-CO"/>
              </w:rPr>
              <w:t xml:space="preserve">Fibra de vidrio </w:t>
            </w:r>
          </w:p>
        </w:tc>
        <w:tc>
          <w:tcPr>
            <w:tcW w:w="3030" w:type="dxa"/>
          </w:tcPr>
          <w:p w14:paraId="485D64B1" w14:textId="77777777" w:rsidR="0012755F" w:rsidRPr="0012755F" w:rsidRDefault="0012755F" w:rsidP="002B2759">
            <w:pPr>
              <w:tabs>
                <w:tab w:val="left" w:pos="981"/>
                <w:tab w:val="left" w:pos="9058"/>
              </w:tabs>
              <w:spacing w:line="276" w:lineRule="auto"/>
              <w:rPr>
                <w:rFonts w:ascii="Arial Narrow" w:hAnsi="Arial Narrow"/>
                <w:bCs/>
                <w:sz w:val="24"/>
                <w:szCs w:val="24"/>
                <w:lang w:val="es-CO"/>
              </w:rPr>
            </w:pPr>
            <w:r w:rsidRPr="0012755F">
              <w:rPr>
                <w:rFonts w:ascii="Arial Narrow" w:hAnsi="Arial Narrow"/>
                <w:bCs/>
                <w:sz w:val="24"/>
                <w:szCs w:val="24"/>
                <w:lang w:val="es-CO"/>
              </w:rPr>
              <w:t>Remaches</w:t>
            </w:r>
          </w:p>
        </w:tc>
        <w:tc>
          <w:tcPr>
            <w:tcW w:w="3030" w:type="dxa"/>
          </w:tcPr>
          <w:p w14:paraId="41ECB317"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Disco de pulido tipo jean </w:t>
            </w:r>
          </w:p>
        </w:tc>
      </w:tr>
      <w:tr w:rsidR="0012755F" w:rsidRPr="0012755F" w14:paraId="58AF4162" w14:textId="77777777" w:rsidTr="002B2759">
        <w:tc>
          <w:tcPr>
            <w:tcW w:w="3029" w:type="dxa"/>
          </w:tcPr>
          <w:p w14:paraId="6CAEC6AB"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r w:rsidRPr="0012755F">
              <w:rPr>
                <w:rFonts w:ascii="Arial Narrow" w:hAnsi="Arial Narrow"/>
                <w:sz w:val="24"/>
                <w:szCs w:val="24"/>
                <w:lang w:val="es-CO" w:eastAsia="es-CO"/>
              </w:rPr>
              <w:t>Resinas</w:t>
            </w:r>
          </w:p>
        </w:tc>
        <w:tc>
          <w:tcPr>
            <w:tcW w:w="3030" w:type="dxa"/>
          </w:tcPr>
          <w:p w14:paraId="08087D78"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Cs/>
                <w:sz w:val="24"/>
                <w:szCs w:val="24"/>
              </w:rPr>
            </w:pPr>
            <w:r w:rsidRPr="0012755F">
              <w:rPr>
                <w:rFonts w:ascii="Arial Narrow" w:hAnsi="Arial Narrow"/>
                <w:bCs/>
                <w:sz w:val="24"/>
                <w:szCs w:val="24"/>
                <w:lang w:val="es-CO"/>
              </w:rPr>
              <w:t>Brocas</w:t>
            </w:r>
          </w:p>
        </w:tc>
        <w:tc>
          <w:tcPr>
            <w:tcW w:w="3030" w:type="dxa"/>
          </w:tcPr>
          <w:p w14:paraId="48C21512"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Adhesivo estructural 8303 </w:t>
            </w:r>
          </w:p>
        </w:tc>
      </w:tr>
      <w:tr w:rsidR="0012755F" w:rsidRPr="0012755F" w14:paraId="60FB0169" w14:textId="77777777" w:rsidTr="002B2759">
        <w:tc>
          <w:tcPr>
            <w:tcW w:w="3029" w:type="dxa"/>
          </w:tcPr>
          <w:p w14:paraId="566C3161"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r w:rsidRPr="0012755F">
              <w:rPr>
                <w:rFonts w:ascii="Arial Narrow" w:hAnsi="Arial Narrow"/>
                <w:sz w:val="24"/>
                <w:szCs w:val="24"/>
                <w:lang w:val="es-CO" w:eastAsia="es-CO"/>
              </w:rPr>
              <w:t>Peróxidos</w:t>
            </w:r>
          </w:p>
        </w:tc>
        <w:tc>
          <w:tcPr>
            <w:tcW w:w="3030" w:type="dxa"/>
          </w:tcPr>
          <w:p w14:paraId="0FAF3BD8"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Discos de corte </w:t>
            </w:r>
          </w:p>
        </w:tc>
        <w:tc>
          <w:tcPr>
            <w:tcW w:w="3030" w:type="dxa"/>
          </w:tcPr>
          <w:p w14:paraId="50978CA2"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Adhesivo estructural 8103 </w:t>
            </w:r>
          </w:p>
        </w:tc>
      </w:tr>
      <w:tr w:rsidR="0012755F" w:rsidRPr="0012755F" w14:paraId="711CD272" w14:textId="77777777" w:rsidTr="002B2759">
        <w:tc>
          <w:tcPr>
            <w:tcW w:w="3029" w:type="dxa"/>
          </w:tcPr>
          <w:p w14:paraId="1871FBD4"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proofErr w:type="spellStart"/>
            <w:r w:rsidRPr="0012755F">
              <w:rPr>
                <w:rFonts w:ascii="Arial Narrow" w:hAnsi="Arial Narrow"/>
                <w:sz w:val="24"/>
                <w:szCs w:val="24"/>
                <w:lang w:val="es-CO" w:eastAsia="es-CO"/>
              </w:rPr>
              <w:t>Thinner</w:t>
            </w:r>
            <w:proofErr w:type="spellEnd"/>
            <w:r w:rsidRPr="0012755F">
              <w:rPr>
                <w:rFonts w:ascii="Arial Narrow" w:hAnsi="Arial Narrow"/>
                <w:sz w:val="24"/>
                <w:szCs w:val="24"/>
                <w:lang w:val="es-CO" w:eastAsia="es-CO"/>
              </w:rPr>
              <w:t xml:space="preserve"> (disolvente)</w:t>
            </w:r>
          </w:p>
        </w:tc>
        <w:tc>
          <w:tcPr>
            <w:tcW w:w="3030" w:type="dxa"/>
          </w:tcPr>
          <w:p w14:paraId="67D6AFF5"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Cs/>
                <w:sz w:val="24"/>
                <w:szCs w:val="24"/>
              </w:rPr>
            </w:pPr>
            <w:r w:rsidRPr="0012755F">
              <w:rPr>
                <w:rFonts w:ascii="Arial Narrow" w:hAnsi="Arial Narrow"/>
                <w:bCs/>
                <w:sz w:val="24"/>
                <w:szCs w:val="24"/>
                <w:lang w:val="es-CO"/>
              </w:rPr>
              <w:t>Discos de pulido</w:t>
            </w:r>
          </w:p>
        </w:tc>
        <w:tc>
          <w:tcPr>
            <w:tcW w:w="3030" w:type="dxa"/>
          </w:tcPr>
          <w:p w14:paraId="32292FD5"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Endurecedor 5400 </w:t>
            </w:r>
          </w:p>
        </w:tc>
      </w:tr>
      <w:tr w:rsidR="0012755F" w:rsidRPr="0012755F" w14:paraId="66C7DEC3" w14:textId="77777777" w:rsidTr="002B2759">
        <w:tc>
          <w:tcPr>
            <w:tcW w:w="3029" w:type="dxa"/>
          </w:tcPr>
          <w:p w14:paraId="79C257F8"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r w:rsidRPr="0012755F">
              <w:rPr>
                <w:rFonts w:ascii="Arial Narrow" w:hAnsi="Arial Narrow"/>
                <w:sz w:val="24"/>
                <w:szCs w:val="24"/>
                <w:lang w:val="es-CO" w:eastAsia="es-CO"/>
              </w:rPr>
              <w:t>Alcohol</w:t>
            </w:r>
          </w:p>
        </w:tc>
        <w:tc>
          <w:tcPr>
            <w:tcW w:w="3030" w:type="dxa"/>
          </w:tcPr>
          <w:p w14:paraId="2FB5CF56"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Cs/>
                <w:sz w:val="24"/>
                <w:szCs w:val="24"/>
              </w:rPr>
            </w:pPr>
            <w:r w:rsidRPr="0012755F">
              <w:rPr>
                <w:rFonts w:ascii="Arial Narrow" w:hAnsi="Arial Narrow"/>
                <w:bCs/>
                <w:sz w:val="24"/>
                <w:szCs w:val="24"/>
                <w:lang w:val="es-CO"/>
              </w:rPr>
              <w:t>Discos de lija</w:t>
            </w:r>
          </w:p>
        </w:tc>
        <w:tc>
          <w:tcPr>
            <w:tcW w:w="3030" w:type="dxa"/>
          </w:tcPr>
          <w:p w14:paraId="6CDFF506"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Tableros fenólicos de 15 o 18 milímetros </w:t>
            </w:r>
          </w:p>
        </w:tc>
      </w:tr>
      <w:tr w:rsidR="0012755F" w:rsidRPr="0012755F" w14:paraId="4A9FE445" w14:textId="77777777" w:rsidTr="002B2759">
        <w:tc>
          <w:tcPr>
            <w:tcW w:w="3029" w:type="dxa"/>
          </w:tcPr>
          <w:p w14:paraId="1CB9DB26"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r w:rsidRPr="0012755F">
              <w:rPr>
                <w:rFonts w:ascii="Arial Narrow" w:hAnsi="Arial Narrow"/>
                <w:sz w:val="24"/>
                <w:szCs w:val="24"/>
                <w:lang w:val="es-CO" w:eastAsia="es-CO"/>
              </w:rPr>
              <w:t>Cloruro</w:t>
            </w:r>
          </w:p>
        </w:tc>
        <w:tc>
          <w:tcPr>
            <w:tcW w:w="3030" w:type="dxa"/>
          </w:tcPr>
          <w:p w14:paraId="21190165"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Cs/>
                <w:sz w:val="24"/>
                <w:szCs w:val="24"/>
              </w:rPr>
            </w:pPr>
            <w:r w:rsidRPr="0012755F">
              <w:rPr>
                <w:rFonts w:ascii="Arial Narrow" w:hAnsi="Arial Narrow"/>
                <w:bCs/>
                <w:sz w:val="24"/>
                <w:szCs w:val="24"/>
                <w:lang w:val="es-CO"/>
              </w:rPr>
              <w:t>Cable calibre #16</w:t>
            </w:r>
          </w:p>
        </w:tc>
        <w:tc>
          <w:tcPr>
            <w:tcW w:w="3030" w:type="dxa"/>
          </w:tcPr>
          <w:p w14:paraId="57574932"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Punta estrella </w:t>
            </w:r>
          </w:p>
        </w:tc>
      </w:tr>
      <w:tr w:rsidR="0012755F" w:rsidRPr="0012755F" w14:paraId="1A5A7E0D" w14:textId="77777777" w:rsidTr="002B2759">
        <w:tc>
          <w:tcPr>
            <w:tcW w:w="3029" w:type="dxa"/>
          </w:tcPr>
          <w:p w14:paraId="7305147D"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proofErr w:type="spellStart"/>
            <w:r w:rsidRPr="0012755F">
              <w:rPr>
                <w:rFonts w:ascii="Arial Narrow" w:hAnsi="Arial Narrow"/>
                <w:sz w:val="24"/>
                <w:szCs w:val="24"/>
                <w:lang w:val="es-CO" w:eastAsia="es-CO"/>
              </w:rPr>
              <w:t>Gelcoat</w:t>
            </w:r>
            <w:proofErr w:type="spellEnd"/>
          </w:p>
        </w:tc>
        <w:tc>
          <w:tcPr>
            <w:tcW w:w="3030" w:type="dxa"/>
          </w:tcPr>
          <w:p w14:paraId="24EFEF0E"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Cs/>
                <w:sz w:val="24"/>
                <w:szCs w:val="24"/>
              </w:rPr>
            </w:pPr>
            <w:r w:rsidRPr="0012755F">
              <w:rPr>
                <w:rFonts w:ascii="Arial Narrow" w:hAnsi="Arial Narrow"/>
                <w:bCs/>
                <w:sz w:val="24"/>
                <w:szCs w:val="24"/>
                <w:lang w:val="es-CO"/>
              </w:rPr>
              <w:t>Lámparas de barra de 12 o 24 voltios</w:t>
            </w:r>
          </w:p>
        </w:tc>
        <w:tc>
          <w:tcPr>
            <w:tcW w:w="3030" w:type="dxa"/>
          </w:tcPr>
          <w:p w14:paraId="23B2B871"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Cs/>
                <w:sz w:val="24"/>
                <w:szCs w:val="24"/>
              </w:rPr>
            </w:pPr>
            <w:r w:rsidRPr="0012755F">
              <w:rPr>
                <w:rFonts w:ascii="Arial Narrow" w:hAnsi="Arial Narrow"/>
                <w:bCs/>
                <w:sz w:val="24"/>
                <w:szCs w:val="24"/>
                <w:lang w:val="es-CO"/>
              </w:rPr>
              <w:t>Tornillos tipo “Phillips”</w:t>
            </w:r>
          </w:p>
        </w:tc>
      </w:tr>
      <w:tr w:rsidR="0012755F" w:rsidRPr="0012755F" w14:paraId="7F663240" w14:textId="77777777" w:rsidTr="002B2759">
        <w:tc>
          <w:tcPr>
            <w:tcW w:w="3029" w:type="dxa"/>
          </w:tcPr>
          <w:p w14:paraId="1CA278A4"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proofErr w:type="spellStart"/>
            <w:r w:rsidRPr="0012755F">
              <w:rPr>
                <w:rFonts w:ascii="Arial Narrow" w:hAnsi="Arial Narrow"/>
                <w:sz w:val="24"/>
                <w:szCs w:val="24"/>
                <w:lang w:val="es-CO" w:eastAsia="es-CO"/>
              </w:rPr>
              <w:t>Aspol</w:t>
            </w:r>
            <w:proofErr w:type="spellEnd"/>
            <w:r w:rsidRPr="0012755F">
              <w:rPr>
                <w:rFonts w:ascii="Arial Narrow" w:hAnsi="Arial Narrow"/>
                <w:sz w:val="24"/>
                <w:szCs w:val="24"/>
                <w:lang w:val="es-CO" w:eastAsia="es-CO"/>
              </w:rPr>
              <w:t xml:space="preserve"> Hipronate</w:t>
            </w:r>
          </w:p>
        </w:tc>
        <w:tc>
          <w:tcPr>
            <w:tcW w:w="3030" w:type="dxa"/>
          </w:tcPr>
          <w:p w14:paraId="1FFADCBC"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Cs/>
                <w:sz w:val="24"/>
                <w:szCs w:val="24"/>
              </w:rPr>
            </w:pPr>
            <w:r w:rsidRPr="0012755F">
              <w:rPr>
                <w:rFonts w:ascii="Arial Narrow" w:hAnsi="Arial Narrow"/>
                <w:bCs/>
                <w:sz w:val="24"/>
                <w:szCs w:val="24"/>
                <w:lang w:val="es-CO"/>
              </w:rPr>
              <w:t>Brochas</w:t>
            </w:r>
          </w:p>
        </w:tc>
        <w:tc>
          <w:tcPr>
            <w:tcW w:w="3030" w:type="dxa"/>
          </w:tcPr>
          <w:p w14:paraId="75F2D1C4" w14:textId="77777777" w:rsidR="0012755F" w:rsidRPr="0012755F" w:rsidRDefault="0012755F" w:rsidP="002B2759">
            <w:pPr>
              <w:tabs>
                <w:tab w:val="left" w:pos="981"/>
                <w:tab w:val="left" w:pos="9058"/>
              </w:tabs>
              <w:spacing w:line="276" w:lineRule="auto"/>
              <w:rPr>
                <w:rFonts w:ascii="Arial Narrow" w:hAnsi="Arial Narrow"/>
                <w:bCs/>
                <w:sz w:val="24"/>
                <w:szCs w:val="24"/>
              </w:rPr>
            </w:pPr>
            <w:r w:rsidRPr="0012755F">
              <w:rPr>
                <w:rFonts w:ascii="Arial Narrow" w:hAnsi="Arial Narrow"/>
                <w:bCs/>
                <w:sz w:val="24"/>
                <w:szCs w:val="24"/>
                <w:lang w:val="es-CO"/>
              </w:rPr>
              <w:t xml:space="preserve">Cinta de recubrimiento </w:t>
            </w:r>
            <w:proofErr w:type="spellStart"/>
            <w:r w:rsidRPr="0012755F">
              <w:rPr>
                <w:rFonts w:ascii="Arial Narrow" w:hAnsi="Arial Narrow"/>
                <w:bCs/>
                <w:sz w:val="24"/>
                <w:szCs w:val="24"/>
                <w:lang w:val="es-CO"/>
              </w:rPr>
              <w:t>All</w:t>
            </w:r>
            <w:proofErr w:type="spellEnd"/>
            <w:r w:rsidRPr="0012755F">
              <w:rPr>
                <w:rFonts w:ascii="Arial Narrow" w:hAnsi="Arial Narrow"/>
                <w:bCs/>
                <w:sz w:val="24"/>
                <w:szCs w:val="24"/>
                <w:lang w:val="es-CO"/>
              </w:rPr>
              <w:t xml:space="preserve"> Weather marca 3M </w:t>
            </w:r>
          </w:p>
        </w:tc>
      </w:tr>
      <w:tr w:rsidR="0012755F" w:rsidRPr="0012755F" w14:paraId="382FF61F" w14:textId="77777777" w:rsidTr="002B2759">
        <w:tc>
          <w:tcPr>
            <w:tcW w:w="3029" w:type="dxa"/>
          </w:tcPr>
          <w:p w14:paraId="0EA2D0BE"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r w:rsidRPr="0012755F">
              <w:rPr>
                <w:rFonts w:ascii="Arial Narrow" w:hAnsi="Arial Narrow"/>
                <w:sz w:val="24"/>
                <w:szCs w:val="24"/>
                <w:lang w:val="es-CO" w:eastAsia="es-CO"/>
              </w:rPr>
              <w:t>Adhesivos tipo salchicha</w:t>
            </w:r>
          </w:p>
        </w:tc>
        <w:tc>
          <w:tcPr>
            <w:tcW w:w="3030" w:type="dxa"/>
          </w:tcPr>
          <w:p w14:paraId="172EB682" w14:textId="77777777" w:rsidR="0012755F" w:rsidRPr="0012755F" w:rsidRDefault="0012755F" w:rsidP="002B2759">
            <w:pPr>
              <w:tabs>
                <w:tab w:val="left" w:pos="981"/>
                <w:tab w:val="left" w:pos="9058"/>
              </w:tabs>
              <w:spacing w:line="276" w:lineRule="auto"/>
              <w:rPr>
                <w:rFonts w:ascii="Arial Narrow" w:hAnsi="Arial Narrow"/>
                <w:bCs/>
                <w:sz w:val="24"/>
                <w:szCs w:val="24"/>
                <w:lang w:val="es-CO"/>
              </w:rPr>
            </w:pPr>
            <w:r w:rsidRPr="0012755F">
              <w:rPr>
                <w:rFonts w:ascii="Arial Narrow" w:hAnsi="Arial Narrow"/>
                <w:bCs/>
                <w:sz w:val="24"/>
                <w:szCs w:val="24"/>
                <w:lang w:val="es-CO"/>
              </w:rPr>
              <w:t xml:space="preserve">Logotipos de la empresa </w:t>
            </w:r>
          </w:p>
        </w:tc>
        <w:tc>
          <w:tcPr>
            <w:tcW w:w="3030" w:type="dxa"/>
          </w:tcPr>
          <w:p w14:paraId="761C5684" w14:textId="77777777" w:rsidR="0012755F" w:rsidRPr="0012755F" w:rsidRDefault="0012755F" w:rsidP="002B2759">
            <w:pPr>
              <w:pStyle w:val="Prrafodelista"/>
              <w:tabs>
                <w:tab w:val="left" w:pos="981"/>
                <w:tab w:val="left" w:pos="9058"/>
              </w:tabs>
              <w:spacing w:line="276" w:lineRule="auto"/>
              <w:ind w:left="0" w:firstLine="0"/>
              <w:rPr>
                <w:rFonts w:ascii="Arial Narrow" w:hAnsi="Arial Narrow"/>
                <w:b/>
                <w:sz w:val="24"/>
                <w:szCs w:val="24"/>
              </w:rPr>
            </w:pPr>
          </w:p>
        </w:tc>
      </w:tr>
    </w:tbl>
    <w:p w14:paraId="763D2FD4" w14:textId="336511D4" w:rsidR="00B05CE7" w:rsidRPr="00753BB2" w:rsidRDefault="00296D22" w:rsidP="00D41CC9">
      <w:pPr>
        <w:pStyle w:val="Prrafodelista"/>
        <w:tabs>
          <w:tab w:val="left" w:pos="981"/>
          <w:tab w:val="left" w:pos="9058"/>
        </w:tabs>
        <w:spacing w:line="276" w:lineRule="auto"/>
        <w:ind w:firstLine="0"/>
        <w:rPr>
          <w:rFonts w:ascii="Arial Narrow" w:hAnsi="Arial Narrow"/>
          <w:b/>
          <w:sz w:val="24"/>
          <w:szCs w:val="24"/>
        </w:rPr>
      </w:pPr>
      <w:r w:rsidRPr="00753BB2">
        <w:rPr>
          <w:rFonts w:ascii="Arial Narrow" w:hAnsi="Arial Narrow"/>
          <w:b/>
          <w:sz w:val="24"/>
          <w:szCs w:val="24"/>
        </w:rPr>
        <w:tab/>
      </w:r>
    </w:p>
    <w:p w14:paraId="711798AF" w14:textId="6C53EE82" w:rsidR="00BA702B" w:rsidRPr="0012755F" w:rsidRDefault="00296D22" w:rsidP="0012755F">
      <w:pPr>
        <w:pStyle w:val="Prrafodelista"/>
        <w:numPr>
          <w:ilvl w:val="0"/>
          <w:numId w:val="3"/>
        </w:numPr>
        <w:tabs>
          <w:tab w:val="left" w:pos="981"/>
          <w:tab w:val="left" w:pos="9096"/>
        </w:tabs>
        <w:spacing w:line="276" w:lineRule="auto"/>
        <w:jc w:val="both"/>
        <w:rPr>
          <w:rFonts w:ascii="Arial Narrow" w:hAnsi="Arial Narrow"/>
          <w:sz w:val="24"/>
          <w:szCs w:val="24"/>
          <w:lang w:val="es-CO"/>
        </w:rPr>
      </w:pPr>
      <w:r w:rsidRPr="00753BB2">
        <w:rPr>
          <w:rFonts w:ascii="Arial Narrow" w:hAnsi="Arial Narrow"/>
          <w:b/>
          <w:sz w:val="24"/>
          <w:szCs w:val="24"/>
        </w:rPr>
        <w:t>Interacción</w:t>
      </w:r>
      <w:r w:rsidRPr="00753BB2">
        <w:rPr>
          <w:rFonts w:ascii="Arial Narrow" w:hAnsi="Arial Narrow"/>
          <w:b/>
          <w:spacing w:val="-1"/>
          <w:sz w:val="24"/>
          <w:szCs w:val="24"/>
        </w:rPr>
        <w:t xml:space="preserve"> </w:t>
      </w:r>
      <w:r w:rsidRPr="00753BB2">
        <w:rPr>
          <w:rFonts w:ascii="Arial Narrow" w:hAnsi="Arial Narrow"/>
          <w:b/>
          <w:sz w:val="24"/>
          <w:szCs w:val="24"/>
        </w:rPr>
        <w:t>con</w:t>
      </w:r>
      <w:r w:rsidRPr="00753BB2">
        <w:rPr>
          <w:rFonts w:ascii="Arial Narrow" w:hAnsi="Arial Narrow"/>
          <w:b/>
          <w:spacing w:val="-2"/>
          <w:sz w:val="24"/>
          <w:szCs w:val="24"/>
        </w:rPr>
        <w:t xml:space="preserve"> </w:t>
      </w:r>
      <w:r w:rsidRPr="00753BB2">
        <w:rPr>
          <w:rFonts w:ascii="Arial Narrow" w:hAnsi="Arial Narrow"/>
          <w:b/>
          <w:sz w:val="24"/>
          <w:szCs w:val="24"/>
        </w:rPr>
        <w:t>otros</w:t>
      </w:r>
      <w:r w:rsidRPr="00753BB2">
        <w:rPr>
          <w:rFonts w:ascii="Arial Narrow" w:hAnsi="Arial Narrow"/>
          <w:b/>
          <w:spacing w:val="-2"/>
          <w:sz w:val="24"/>
          <w:szCs w:val="24"/>
        </w:rPr>
        <w:t xml:space="preserve"> </w:t>
      </w:r>
      <w:r w:rsidRPr="00753BB2">
        <w:rPr>
          <w:rFonts w:ascii="Arial Narrow" w:hAnsi="Arial Narrow"/>
          <w:b/>
          <w:sz w:val="24"/>
          <w:szCs w:val="24"/>
        </w:rPr>
        <w:t>procesos</w:t>
      </w:r>
      <w:r w:rsidRPr="00753BB2">
        <w:rPr>
          <w:rFonts w:ascii="Arial Narrow" w:hAnsi="Arial Narrow"/>
          <w:b/>
          <w:spacing w:val="-2"/>
          <w:sz w:val="24"/>
          <w:szCs w:val="24"/>
        </w:rPr>
        <w:t xml:space="preserve"> </w:t>
      </w:r>
      <w:r w:rsidRPr="00753BB2">
        <w:rPr>
          <w:rFonts w:ascii="Arial Narrow" w:hAnsi="Arial Narrow"/>
          <w:b/>
          <w:sz w:val="24"/>
          <w:szCs w:val="24"/>
        </w:rPr>
        <w:t>o</w:t>
      </w:r>
      <w:r w:rsidRPr="00753BB2">
        <w:rPr>
          <w:rFonts w:ascii="Arial Narrow" w:hAnsi="Arial Narrow"/>
          <w:b/>
          <w:spacing w:val="-1"/>
          <w:sz w:val="24"/>
          <w:szCs w:val="24"/>
        </w:rPr>
        <w:t xml:space="preserve"> </w:t>
      </w:r>
      <w:r w:rsidRPr="00753BB2">
        <w:rPr>
          <w:rFonts w:ascii="Arial Narrow" w:hAnsi="Arial Narrow"/>
          <w:b/>
          <w:spacing w:val="-2"/>
          <w:sz w:val="24"/>
          <w:szCs w:val="24"/>
        </w:rPr>
        <w:t>áreas:</w:t>
      </w:r>
      <w:r w:rsidR="004E43B9" w:rsidRPr="00753BB2">
        <w:rPr>
          <w:rFonts w:ascii="Arial Narrow" w:hAnsi="Arial Narrow"/>
          <w:b/>
          <w:spacing w:val="-2"/>
          <w:sz w:val="24"/>
          <w:szCs w:val="24"/>
        </w:rPr>
        <w:t xml:space="preserve"> </w:t>
      </w:r>
    </w:p>
    <w:p w14:paraId="5BB04D6A" w14:textId="77777777" w:rsidR="0012755F" w:rsidRPr="0012755F" w:rsidRDefault="0012755F" w:rsidP="0012755F">
      <w:pPr>
        <w:pStyle w:val="Prrafodelista"/>
        <w:tabs>
          <w:tab w:val="left" w:pos="981"/>
          <w:tab w:val="left" w:pos="9096"/>
        </w:tabs>
        <w:spacing w:line="276" w:lineRule="auto"/>
        <w:ind w:left="982" w:firstLine="0"/>
        <w:jc w:val="both"/>
        <w:rPr>
          <w:rFonts w:ascii="Arial Narrow" w:hAnsi="Arial Narrow"/>
          <w:sz w:val="24"/>
          <w:szCs w:val="24"/>
        </w:rPr>
      </w:pPr>
      <w:r w:rsidRPr="0012755F">
        <w:rPr>
          <w:rFonts w:ascii="Arial Narrow" w:hAnsi="Arial Narrow"/>
          <w:sz w:val="24"/>
          <w:szCs w:val="24"/>
        </w:rPr>
        <w:t xml:space="preserve">El operario de fibra de vidrio interactúa de manera directa con las áreas de </w:t>
      </w:r>
      <w:r w:rsidRPr="0012755F">
        <w:rPr>
          <w:rStyle w:val="Fuerte"/>
          <w:rFonts w:ascii="Arial Narrow" w:hAnsi="Arial Narrow"/>
          <w:b w:val="0"/>
          <w:bCs w:val="0"/>
          <w:sz w:val="24"/>
          <w:szCs w:val="24"/>
        </w:rPr>
        <w:t>fibra de vidrio, prensaje y montado</w:t>
      </w:r>
      <w:r w:rsidRPr="0012755F">
        <w:rPr>
          <w:rFonts w:ascii="Arial Narrow" w:hAnsi="Arial Narrow"/>
          <w:b/>
          <w:bCs/>
          <w:sz w:val="24"/>
          <w:szCs w:val="24"/>
        </w:rPr>
        <w:t>,</w:t>
      </w:r>
      <w:r w:rsidRPr="0012755F">
        <w:rPr>
          <w:rFonts w:ascii="Arial Narrow" w:hAnsi="Arial Narrow"/>
          <w:sz w:val="24"/>
          <w:szCs w:val="24"/>
        </w:rPr>
        <w:t xml:space="preserve"> con el propósito de asegurar la continuidad del proceso productivo y el cumplimiento de los estándares de calidad.</w:t>
      </w:r>
    </w:p>
    <w:p w14:paraId="1596B905" w14:textId="77777777" w:rsidR="0012755F" w:rsidRPr="0012755F" w:rsidRDefault="0012755F" w:rsidP="0012755F">
      <w:pPr>
        <w:pStyle w:val="Prrafodelista"/>
        <w:tabs>
          <w:tab w:val="left" w:pos="981"/>
          <w:tab w:val="left" w:pos="9096"/>
        </w:tabs>
        <w:spacing w:line="276" w:lineRule="auto"/>
        <w:ind w:left="982" w:firstLine="0"/>
        <w:jc w:val="both"/>
        <w:rPr>
          <w:rFonts w:ascii="Arial Narrow" w:hAnsi="Arial Narrow"/>
          <w:sz w:val="24"/>
          <w:szCs w:val="24"/>
        </w:rPr>
      </w:pPr>
      <w:r w:rsidRPr="0012755F">
        <w:rPr>
          <w:rFonts w:ascii="Arial Narrow" w:hAnsi="Arial Narrow"/>
          <w:b/>
          <w:sz w:val="24"/>
          <w:szCs w:val="24"/>
        </w:rPr>
        <w:br/>
      </w:r>
      <w:r w:rsidRPr="0012755F">
        <w:rPr>
          <w:rFonts w:ascii="Arial Narrow" w:hAnsi="Arial Narrow"/>
          <w:sz w:val="24"/>
          <w:szCs w:val="24"/>
        </w:rPr>
        <w:t xml:space="preserve">Mantiene comunicación permanente con el área de </w:t>
      </w:r>
      <w:r w:rsidRPr="0012755F">
        <w:rPr>
          <w:rStyle w:val="Fuerte"/>
          <w:rFonts w:ascii="Arial Narrow" w:hAnsi="Arial Narrow"/>
          <w:sz w:val="24"/>
          <w:szCs w:val="24"/>
        </w:rPr>
        <w:t>fibra de vidrio</w:t>
      </w:r>
      <w:r w:rsidRPr="0012755F">
        <w:rPr>
          <w:rFonts w:ascii="Arial Narrow" w:hAnsi="Arial Narrow"/>
          <w:sz w:val="24"/>
          <w:szCs w:val="24"/>
        </w:rPr>
        <w:t xml:space="preserve"> para la preparación, aplicación y verificación de materiales en las piezas elaboradas. Con el área de </w:t>
      </w:r>
      <w:r w:rsidRPr="0012755F">
        <w:rPr>
          <w:rStyle w:val="Fuerte"/>
          <w:rFonts w:ascii="Arial Narrow" w:hAnsi="Arial Narrow"/>
          <w:sz w:val="24"/>
          <w:szCs w:val="24"/>
        </w:rPr>
        <w:t>prensaje</w:t>
      </w:r>
      <w:r w:rsidRPr="0012755F">
        <w:rPr>
          <w:rFonts w:ascii="Arial Narrow" w:hAnsi="Arial Narrow"/>
          <w:sz w:val="24"/>
          <w:szCs w:val="24"/>
        </w:rPr>
        <w:t xml:space="preserve">, coordina la entrega y recepción de piezas que requieren ajuste o compactación. Finalmente, con el área de </w:t>
      </w:r>
      <w:r w:rsidRPr="0012755F">
        <w:rPr>
          <w:rStyle w:val="Fuerte"/>
          <w:rFonts w:ascii="Arial Narrow" w:hAnsi="Arial Narrow"/>
          <w:sz w:val="24"/>
          <w:szCs w:val="24"/>
        </w:rPr>
        <w:t>montado</w:t>
      </w:r>
      <w:r w:rsidRPr="0012755F">
        <w:rPr>
          <w:rFonts w:ascii="Arial Narrow" w:hAnsi="Arial Narrow"/>
          <w:sz w:val="24"/>
          <w:szCs w:val="24"/>
        </w:rPr>
        <w:t xml:space="preserve">, realiza la entrega de piezas terminadas o semiterminadas para su ensamble, garantizando que cumplan con las </w:t>
      </w:r>
      <w:r w:rsidRPr="0012755F">
        <w:rPr>
          <w:rFonts w:ascii="Arial Narrow" w:hAnsi="Arial Narrow"/>
          <w:sz w:val="24"/>
          <w:szCs w:val="24"/>
        </w:rPr>
        <w:lastRenderedPageBreak/>
        <w:t>especificaciones técnicas requeridas.</w:t>
      </w:r>
    </w:p>
    <w:p w14:paraId="045E8AA4" w14:textId="77777777" w:rsidR="0012755F" w:rsidRPr="00753BB2" w:rsidRDefault="0012755F" w:rsidP="0012755F">
      <w:pPr>
        <w:pStyle w:val="Prrafodelista"/>
        <w:tabs>
          <w:tab w:val="left" w:pos="981"/>
          <w:tab w:val="left" w:pos="9096"/>
        </w:tabs>
        <w:spacing w:line="276" w:lineRule="auto"/>
        <w:ind w:left="982" w:firstLine="0"/>
        <w:jc w:val="both"/>
        <w:rPr>
          <w:rFonts w:ascii="Arial Narrow" w:hAnsi="Arial Narrow"/>
          <w:sz w:val="24"/>
          <w:szCs w:val="24"/>
          <w:lang w:val="es-CO"/>
        </w:rPr>
      </w:pPr>
    </w:p>
    <w:p w14:paraId="5B425E9B" w14:textId="12E3635A" w:rsidR="00B05CE7" w:rsidRPr="00753BB2" w:rsidRDefault="00BA702B" w:rsidP="00BA702B">
      <w:pPr>
        <w:tabs>
          <w:tab w:val="left" w:pos="981"/>
          <w:tab w:val="left" w:pos="9096"/>
        </w:tabs>
        <w:spacing w:line="276" w:lineRule="auto"/>
        <w:rPr>
          <w:rFonts w:ascii="Arial Narrow" w:hAnsi="Arial Narrow"/>
          <w:b/>
          <w:sz w:val="24"/>
          <w:szCs w:val="24"/>
        </w:rPr>
      </w:pPr>
      <w:r w:rsidRPr="00753BB2">
        <w:rPr>
          <w:rFonts w:ascii="Arial Narrow" w:hAnsi="Arial Narrow"/>
          <w:b/>
          <w:sz w:val="24"/>
          <w:szCs w:val="24"/>
        </w:rPr>
        <w:t>3. Características</w:t>
      </w:r>
      <w:r w:rsidRPr="00753BB2">
        <w:rPr>
          <w:rFonts w:ascii="Arial Narrow" w:hAnsi="Arial Narrow"/>
          <w:b/>
          <w:spacing w:val="-2"/>
          <w:sz w:val="24"/>
          <w:szCs w:val="24"/>
        </w:rPr>
        <w:t xml:space="preserve"> </w:t>
      </w:r>
      <w:r w:rsidRPr="00753BB2">
        <w:rPr>
          <w:rFonts w:ascii="Arial Narrow" w:hAnsi="Arial Narrow"/>
          <w:b/>
          <w:sz w:val="24"/>
          <w:szCs w:val="24"/>
        </w:rPr>
        <w:t>del</w:t>
      </w:r>
      <w:r w:rsidRPr="00753BB2">
        <w:rPr>
          <w:rFonts w:ascii="Arial Narrow" w:hAnsi="Arial Narrow"/>
          <w:b/>
          <w:spacing w:val="-2"/>
          <w:sz w:val="24"/>
          <w:szCs w:val="24"/>
        </w:rPr>
        <w:t xml:space="preserve"> trabajador</w:t>
      </w:r>
    </w:p>
    <w:p w14:paraId="1C34417E" w14:textId="77777777" w:rsidR="00B05CE7" w:rsidRPr="00753BB2" w:rsidRDefault="00B05CE7">
      <w:pPr>
        <w:pStyle w:val="Textoindependiente"/>
        <w:spacing w:before="2"/>
        <w:rPr>
          <w:rFonts w:ascii="Arial Narrow" w:hAnsi="Arial Narrow"/>
        </w:rPr>
      </w:pPr>
    </w:p>
    <w:p w14:paraId="091DE4A6" w14:textId="77777777" w:rsidR="0063344D" w:rsidRPr="00753BB2" w:rsidRDefault="00296D22" w:rsidP="0046360E">
      <w:pPr>
        <w:pStyle w:val="Prrafodelista"/>
        <w:numPr>
          <w:ilvl w:val="0"/>
          <w:numId w:val="12"/>
        </w:numPr>
        <w:jc w:val="both"/>
        <w:rPr>
          <w:rFonts w:ascii="Arial Narrow" w:hAnsi="Arial Narrow"/>
          <w:sz w:val="24"/>
          <w:szCs w:val="24"/>
          <w:lang w:val="es-CO"/>
        </w:rPr>
      </w:pPr>
      <w:r w:rsidRPr="00753BB2">
        <w:rPr>
          <w:rFonts w:ascii="Arial Narrow" w:hAnsi="Arial Narrow"/>
          <w:b/>
          <w:sz w:val="24"/>
          <w:szCs w:val="24"/>
        </w:rPr>
        <w:t>Nivel</w:t>
      </w:r>
      <w:r w:rsidRPr="00753BB2">
        <w:rPr>
          <w:rFonts w:ascii="Arial Narrow" w:hAnsi="Arial Narrow"/>
          <w:b/>
          <w:spacing w:val="-1"/>
          <w:sz w:val="24"/>
          <w:szCs w:val="24"/>
        </w:rPr>
        <w:t xml:space="preserve"> </w:t>
      </w:r>
      <w:r w:rsidRPr="00753BB2">
        <w:rPr>
          <w:rFonts w:ascii="Arial Narrow" w:hAnsi="Arial Narrow"/>
          <w:b/>
          <w:spacing w:val="-2"/>
          <w:sz w:val="24"/>
          <w:szCs w:val="24"/>
        </w:rPr>
        <w:t>educativo:</w:t>
      </w:r>
      <w:r w:rsidR="00AB5F56" w:rsidRPr="00753BB2">
        <w:rPr>
          <w:rFonts w:ascii="Arial Narrow" w:hAnsi="Arial Narrow"/>
          <w:b/>
          <w:sz w:val="24"/>
          <w:szCs w:val="24"/>
        </w:rPr>
        <w:t xml:space="preserve"> </w:t>
      </w:r>
      <w:r w:rsidR="0063344D" w:rsidRPr="00753BB2">
        <w:rPr>
          <w:rFonts w:ascii="Arial Narrow" w:hAnsi="Arial Narrow"/>
          <w:sz w:val="24"/>
          <w:szCs w:val="24"/>
          <w:lang w:val="es-CO"/>
        </w:rPr>
        <w:t xml:space="preserve">Bachiller académico. </w:t>
      </w:r>
    </w:p>
    <w:p w14:paraId="5AD97664" w14:textId="72040C52" w:rsidR="0063344D" w:rsidRPr="00753BB2" w:rsidRDefault="0063344D" w:rsidP="0046360E">
      <w:pPr>
        <w:pStyle w:val="Prrafodelista"/>
        <w:ind w:left="927" w:firstLine="0"/>
        <w:jc w:val="both"/>
        <w:rPr>
          <w:rFonts w:ascii="Arial Narrow" w:hAnsi="Arial Narrow"/>
          <w:sz w:val="24"/>
          <w:szCs w:val="24"/>
          <w:lang w:val="es-CO"/>
        </w:rPr>
      </w:pPr>
    </w:p>
    <w:p w14:paraId="4C0E633F" w14:textId="77777777" w:rsidR="0012755F" w:rsidRDefault="00296D22" w:rsidP="0046360E">
      <w:pPr>
        <w:pStyle w:val="Prrafodelista"/>
        <w:numPr>
          <w:ilvl w:val="0"/>
          <w:numId w:val="12"/>
        </w:numPr>
        <w:jc w:val="both"/>
        <w:rPr>
          <w:rFonts w:ascii="Arial Narrow" w:hAnsi="Arial Narrow"/>
          <w:sz w:val="24"/>
          <w:szCs w:val="24"/>
          <w:lang w:val="es-CO"/>
        </w:rPr>
      </w:pPr>
      <w:r w:rsidRPr="0012755F">
        <w:rPr>
          <w:rFonts w:ascii="Arial Narrow" w:hAnsi="Arial Narrow"/>
          <w:b/>
          <w:sz w:val="24"/>
          <w:szCs w:val="24"/>
        </w:rPr>
        <w:t>Experiencia requerida:</w:t>
      </w:r>
      <w:r w:rsidRPr="0012755F">
        <w:rPr>
          <w:rFonts w:ascii="Arial Narrow" w:hAnsi="Arial Narrow"/>
          <w:sz w:val="24"/>
          <w:szCs w:val="24"/>
        </w:rPr>
        <w:t xml:space="preserve"> </w:t>
      </w:r>
      <w:r w:rsidR="0012755F" w:rsidRPr="0012755F">
        <w:rPr>
          <w:rFonts w:ascii="Arial Narrow" w:hAnsi="Arial Narrow"/>
          <w:sz w:val="24"/>
          <w:szCs w:val="24"/>
          <w:lang w:val="es-CO"/>
        </w:rPr>
        <w:t>6 meses a 1 año en empresa industrial o metalmecánica como operario de producción o afines.</w:t>
      </w:r>
    </w:p>
    <w:p w14:paraId="1526D78F" w14:textId="5558B936" w:rsidR="00BA702B" w:rsidRPr="0012755F" w:rsidRDefault="00BA702B" w:rsidP="0012755F">
      <w:pPr>
        <w:jc w:val="both"/>
        <w:rPr>
          <w:rFonts w:ascii="Arial Narrow" w:hAnsi="Arial Narrow"/>
          <w:sz w:val="24"/>
          <w:szCs w:val="24"/>
          <w:lang w:val="es-CO"/>
        </w:rPr>
      </w:pPr>
    </w:p>
    <w:p w14:paraId="2E804FBF" w14:textId="3C777E74" w:rsidR="007D64FD" w:rsidRPr="007D64FD" w:rsidRDefault="00296D22" w:rsidP="007D64FD">
      <w:pPr>
        <w:pStyle w:val="Prrafodelista"/>
        <w:numPr>
          <w:ilvl w:val="0"/>
          <w:numId w:val="9"/>
        </w:numPr>
        <w:rPr>
          <w:rFonts w:ascii="Arial Narrow" w:hAnsi="Arial Narrow"/>
          <w:b/>
          <w:sz w:val="24"/>
          <w:szCs w:val="24"/>
        </w:rPr>
      </w:pPr>
      <w:r w:rsidRPr="00753BB2">
        <w:rPr>
          <w:rFonts w:ascii="Arial Narrow" w:hAnsi="Arial Narrow"/>
          <w:b/>
          <w:sz w:val="24"/>
          <w:szCs w:val="24"/>
        </w:rPr>
        <w:t>Capacitación</w:t>
      </w:r>
      <w:r w:rsidRPr="00753BB2">
        <w:rPr>
          <w:rFonts w:ascii="Arial Narrow" w:hAnsi="Arial Narrow"/>
          <w:b/>
          <w:spacing w:val="-3"/>
          <w:sz w:val="24"/>
          <w:szCs w:val="24"/>
        </w:rPr>
        <w:t xml:space="preserve"> </w:t>
      </w:r>
      <w:r w:rsidRPr="00753BB2">
        <w:rPr>
          <w:rFonts w:ascii="Arial Narrow" w:hAnsi="Arial Narrow"/>
          <w:b/>
          <w:sz w:val="24"/>
          <w:szCs w:val="24"/>
        </w:rPr>
        <w:t>en</w:t>
      </w:r>
      <w:r w:rsidRPr="00753BB2">
        <w:rPr>
          <w:rFonts w:ascii="Arial Narrow" w:hAnsi="Arial Narrow"/>
          <w:b/>
          <w:spacing w:val="-1"/>
          <w:sz w:val="24"/>
          <w:szCs w:val="24"/>
        </w:rPr>
        <w:t xml:space="preserve"> </w:t>
      </w:r>
      <w:r w:rsidRPr="00753BB2">
        <w:rPr>
          <w:rFonts w:ascii="Arial Narrow" w:hAnsi="Arial Narrow"/>
          <w:b/>
          <w:spacing w:val="-4"/>
          <w:sz w:val="24"/>
          <w:szCs w:val="24"/>
        </w:rPr>
        <w:t>SST:</w:t>
      </w:r>
    </w:p>
    <w:p w14:paraId="68E25FFB" w14:textId="77777777" w:rsidR="007D64FD" w:rsidRPr="00753BB2" w:rsidRDefault="007D64FD" w:rsidP="007D64FD">
      <w:pPr>
        <w:pStyle w:val="Prrafodelista"/>
        <w:ind w:left="1069" w:firstLine="0"/>
        <w:rPr>
          <w:rFonts w:ascii="Arial Narrow" w:hAnsi="Arial Narrow"/>
          <w:b/>
          <w:sz w:val="24"/>
          <w:szCs w:val="24"/>
        </w:rPr>
      </w:pPr>
    </w:p>
    <w:p w14:paraId="29BC4F76" w14:textId="77777777" w:rsidR="007D64FD" w:rsidRPr="007D64FD" w:rsidRDefault="00BA31D7" w:rsidP="007D64FD">
      <w:pPr>
        <w:pStyle w:val="Prrafodelista"/>
        <w:numPr>
          <w:ilvl w:val="0"/>
          <w:numId w:val="4"/>
        </w:numPr>
        <w:tabs>
          <w:tab w:val="left" w:pos="981"/>
          <w:tab w:val="left" w:pos="9130"/>
        </w:tabs>
        <w:spacing w:before="1"/>
        <w:jc w:val="both"/>
        <w:rPr>
          <w:rFonts w:ascii="Arial Narrow" w:hAnsi="Arial Narrow"/>
          <w:bCs/>
          <w:sz w:val="24"/>
          <w:szCs w:val="24"/>
        </w:rPr>
      </w:pPr>
      <w:r w:rsidRPr="00753BB2">
        <w:rPr>
          <w:rFonts w:ascii="Arial Narrow" w:hAnsi="Arial Narrow"/>
          <w:b/>
          <w:sz w:val="24"/>
          <w:szCs w:val="24"/>
        </w:rPr>
        <w:tab/>
      </w:r>
      <w:r w:rsidR="007D64FD" w:rsidRPr="007D64FD">
        <w:rPr>
          <w:rFonts w:ascii="Arial Narrow" w:hAnsi="Arial Narrow"/>
          <w:bCs/>
          <w:sz w:val="24"/>
          <w:szCs w:val="24"/>
        </w:rPr>
        <w:t xml:space="preserve">Inducción y reinducción en Seguridad y Salud en el Trabajo. </w:t>
      </w:r>
    </w:p>
    <w:p w14:paraId="38411F89"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Identificación de peligros, evaluación y control de riesgos. </w:t>
      </w:r>
    </w:p>
    <w:p w14:paraId="3563910E"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Uso adecuado de Elementos de Protección Personal (EPP). </w:t>
      </w:r>
    </w:p>
    <w:p w14:paraId="47C08819"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Manipulación segura de sustancias químicas (resinas, peróxidos, solventes). </w:t>
      </w:r>
    </w:p>
    <w:p w14:paraId="403201E5"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Lectura e interpretación de Hojas de Datos de Seguridad (SDS). </w:t>
      </w:r>
    </w:p>
    <w:p w14:paraId="597F8DB9"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Procedimientos de trabajo seguro en procesos de fibra de vidrio. </w:t>
      </w:r>
    </w:p>
    <w:p w14:paraId="0D6CE2C1"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Prevención y control de incendios. </w:t>
      </w:r>
    </w:p>
    <w:p w14:paraId="2543B2D9"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Manejo seguro de herramientas y equipos. </w:t>
      </w:r>
    </w:p>
    <w:p w14:paraId="3130F32B"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Reporte de actos y condiciones inseguras. </w:t>
      </w:r>
    </w:p>
    <w:p w14:paraId="3DED8546" w14:textId="77777777" w:rsidR="007D64FD"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 xml:space="preserve">Atención y respuesta ante emergencias. </w:t>
      </w:r>
    </w:p>
    <w:p w14:paraId="2928C237" w14:textId="2C28AC8B" w:rsidR="00B05CE7" w:rsidRPr="007D64FD" w:rsidRDefault="007D64FD" w:rsidP="007D64FD">
      <w:pPr>
        <w:pStyle w:val="Prrafodelista"/>
        <w:numPr>
          <w:ilvl w:val="0"/>
          <w:numId w:val="4"/>
        </w:numPr>
        <w:tabs>
          <w:tab w:val="left" w:pos="981"/>
          <w:tab w:val="left" w:pos="9130"/>
        </w:tabs>
        <w:spacing w:before="1"/>
        <w:jc w:val="both"/>
        <w:rPr>
          <w:rFonts w:ascii="Arial Narrow" w:hAnsi="Arial Narrow"/>
          <w:bCs/>
          <w:sz w:val="24"/>
          <w:szCs w:val="24"/>
        </w:rPr>
      </w:pPr>
      <w:r w:rsidRPr="007D64FD">
        <w:rPr>
          <w:rFonts w:ascii="Arial Narrow" w:hAnsi="Arial Narrow"/>
          <w:bCs/>
          <w:sz w:val="24"/>
          <w:szCs w:val="24"/>
        </w:rPr>
        <w:t>Normatividad vigente en SST (Decreto 1072 de 2015 y Resolución 0312 de 2019).</w:t>
      </w:r>
    </w:p>
    <w:p w14:paraId="506B10F6" w14:textId="77777777" w:rsidR="007345CB" w:rsidRPr="00753BB2" w:rsidRDefault="007345CB" w:rsidP="0046360E">
      <w:pPr>
        <w:pStyle w:val="Textoindependiente"/>
        <w:spacing w:before="14"/>
        <w:jc w:val="both"/>
        <w:rPr>
          <w:rFonts w:ascii="Arial Narrow" w:hAnsi="Arial Narrow"/>
        </w:rPr>
      </w:pPr>
    </w:p>
    <w:p w14:paraId="2FBEAB76" w14:textId="77777777" w:rsidR="00C3793B" w:rsidRPr="00753BB2" w:rsidRDefault="00296D22" w:rsidP="0046360E">
      <w:pPr>
        <w:pStyle w:val="Prrafodelista"/>
        <w:numPr>
          <w:ilvl w:val="1"/>
          <w:numId w:val="1"/>
        </w:numPr>
        <w:tabs>
          <w:tab w:val="left" w:pos="981"/>
          <w:tab w:val="left" w:pos="9096"/>
        </w:tabs>
        <w:ind w:left="981"/>
        <w:jc w:val="both"/>
        <w:rPr>
          <w:rFonts w:ascii="Arial Narrow" w:hAnsi="Arial Narrow"/>
          <w:b/>
          <w:sz w:val="24"/>
          <w:szCs w:val="24"/>
          <w:lang w:val="es-CO"/>
        </w:rPr>
      </w:pPr>
      <w:r w:rsidRPr="00753BB2">
        <w:rPr>
          <w:rFonts w:ascii="Arial Narrow" w:hAnsi="Arial Narrow"/>
          <w:b/>
          <w:sz w:val="24"/>
          <w:szCs w:val="24"/>
        </w:rPr>
        <w:t xml:space="preserve">Competencias: </w:t>
      </w:r>
    </w:p>
    <w:p w14:paraId="1E173776" w14:textId="40C48F48" w:rsidR="007345CB" w:rsidRPr="00753BB2" w:rsidRDefault="007345CB" w:rsidP="0046360E">
      <w:pPr>
        <w:pStyle w:val="Prrafodelista"/>
        <w:tabs>
          <w:tab w:val="left" w:pos="981"/>
          <w:tab w:val="left" w:pos="9096"/>
        </w:tabs>
        <w:ind w:firstLine="0"/>
        <w:jc w:val="both"/>
        <w:rPr>
          <w:rFonts w:ascii="Arial Narrow" w:hAnsi="Arial Narrow"/>
          <w:b/>
          <w:bCs/>
          <w:sz w:val="24"/>
          <w:szCs w:val="24"/>
          <w:lang w:val="es-CO"/>
        </w:rPr>
      </w:pPr>
      <w:r w:rsidRPr="00753BB2">
        <w:rPr>
          <w:rFonts w:ascii="Arial Narrow" w:hAnsi="Arial Narrow"/>
          <w:b/>
          <w:bCs/>
          <w:sz w:val="24"/>
          <w:szCs w:val="24"/>
          <w:lang w:val="es-CO"/>
        </w:rPr>
        <w:t>Competencias técnicas:</w:t>
      </w:r>
    </w:p>
    <w:p w14:paraId="4FB98696" w14:textId="77777777" w:rsidR="00C3793B" w:rsidRPr="00753BB2" w:rsidRDefault="00C3793B" w:rsidP="0046360E">
      <w:pPr>
        <w:pStyle w:val="Prrafodelista"/>
        <w:tabs>
          <w:tab w:val="left" w:pos="981"/>
          <w:tab w:val="left" w:pos="9096"/>
        </w:tabs>
        <w:ind w:firstLine="0"/>
        <w:jc w:val="both"/>
        <w:rPr>
          <w:rFonts w:ascii="Arial Narrow" w:hAnsi="Arial Narrow"/>
          <w:b/>
          <w:sz w:val="24"/>
          <w:szCs w:val="24"/>
          <w:lang w:val="es-CO"/>
        </w:rPr>
      </w:pPr>
    </w:p>
    <w:p w14:paraId="2C7C0AF2" w14:textId="77777777" w:rsidR="007D64FD" w:rsidRPr="007D64FD" w:rsidRDefault="007D64FD" w:rsidP="007D64FD">
      <w:pPr>
        <w:pStyle w:val="Prrafodelista"/>
        <w:numPr>
          <w:ilvl w:val="0"/>
          <w:numId w:val="5"/>
        </w:numPr>
        <w:tabs>
          <w:tab w:val="left" w:pos="981"/>
          <w:tab w:val="left" w:pos="9096"/>
        </w:tabs>
        <w:jc w:val="both"/>
        <w:rPr>
          <w:rFonts w:ascii="Arial Narrow" w:hAnsi="Arial Narrow"/>
          <w:bCs/>
          <w:sz w:val="24"/>
          <w:szCs w:val="24"/>
          <w:lang w:val="es-CO"/>
        </w:rPr>
      </w:pPr>
      <w:r w:rsidRPr="007D64FD">
        <w:rPr>
          <w:rFonts w:ascii="Arial Narrow" w:hAnsi="Arial Narrow"/>
          <w:bCs/>
          <w:sz w:val="24"/>
          <w:szCs w:val="24"/>
          <w:lang w:val="es-CO"/>
        </w:rPr>
        <w:t xml:space="preserve">Manejo seguro de herramientas y equipos del proceso. </w:t>
      </w:r>
    </w:p>
    <w:p w14:paraId="2DBCC12E" w14:textId="77777777" w:rsidR="007D64FD" w:rsidRPr="007D64FD" w:rsidRDefault="007D64FD" w:rsidP="007D64FD">
      <w:pPr>
        <w:pStyle w:val="Prrafodelista"/>
        <w:numPr>
          <w:ilvl w:val="0"/>
          <w:numId w:val="5"/>
        </w:numPr>
        <w:tabs>
          <w:tab w:val="left" w:pos="981"/>
          <w:tab w:val="left" w:pos="9096"/>
        </w:tabs>
        <w:jc w:val="both"/>
        <w:rPr>
          <w:rFonts w:ascii="Arial Narrow" w:hAnsi="Arial Narrow"/>
          <w:bCs/>
          <w:sz w:val="24"/>
          <w:szCs w:val="24"/>
          <w:lang w:val="es-CO"/>
        </w:rPr>
      </w:pPr>
      <w:r w:rsidRPr="007D64FD">
        <w:rPr>
          <w:rFonts w:ascii="Arial Narrow" w:hAnsi="Arial Narrow"/>
          <w:bCs/>
          <w:sz w:val="24"/>
          <w:szCs w:val="24"/>
          <w:lang w:val="es-CO"/>
        </w:rPr>
        <w:t xml:space="preserve">Aplicación de resinas, </w:t>
      </w:r>
      <w:proofErr w:type="spellStart"/>
      <w:r w:rsidRPr="007D64FD">
        <w:rPr>
          <w:rFonts w:ascii="Arial Narrow" w:hAnsi="Arial Narrow"/>
          <w:bCs/>
          <w:sz w:val="24"/>
          <w:szCs w:val="24"/>
          <w:lang w:val="es-CO"/>
        </w:rPr>
        <w:t>gelcoat</w:t>
      </w:r>
      <w:proofErr w:type="spellEnd"/>
      <w:r w:rsidRPr="007D64FD">
        <w:rPr>
          <w:rFonts w:ascii="Arial Narrow" w:hAnsi="Arial Narrow"/>
          <w:bCs/>
          <w:sz w:val="24"/>
          <w:szCs w:val="24"/>
          <w:lang w:val="es-CO"/>
        </w:rPr>
        <w:t xml:space="preserve"> y materiales compuestos. </w:t>
      </w:r>
    </w:p>
    <w:p w14:paraId="3D4BBE54" w14:textId="77777777" w:rsidR="007D64FD" w:rsidRPr="007D64FD" w:rsidRDefault="007D64FD" w:rsidP="007D64FD">
      <w:pPr>
        <w:pStyle w:val="Prrafodelista"/>
        <w:numPr>
          <w:ilvl w:val="0"/>
          <w:numId w:val="5"/>
        </w:numPr>
        <w:tabs>
          <w:tab w:val="left" w:pos="981"/>
          <w:tab w:val="left" w:pos="9096"/>
        </w:tabs>
        <w:jc w:val="both"/>
        <w:rPr>
          <w:rFonts w:ascii="Arial Narrow" w:hAnsi="Arial Narrow"/>
          <w:bCs/>
          <w:sz w:val="24"/>
          <w:szCs w:val="24"/>
          <w:lang w:val="es-CO"/>
        </w:rPr>
      </w:pPr>
      <w:r w:rsidRPr="007D64FD">
        <w:rPr>
          <w:rFonts w:ascii="Arial Narrow" w:hAnsi="Arial Narrow"/>
          <w:bCs/>
          <w:sz w:val="24"/>
          <w:szCs w:val="24"/>
          <w:lang w:val="es-CO"/>
        </w:rPr>
        <w:t xml:space="preserve">Identificación de riesgos laborales asociados al proceso. </w:t>
      </w:r>
    </w:p>
    <w:p w14:paraId="4DDAA186" w14:textId="1DD17456" w:rsidR="007345CB" w:rsidRPr="00753BB2" w:rsidRDefault="007D64FD" w:rsidP="007D64FD">
      <w:pPr>
        <w:pStyle w:val="Prrafodelista"/>
        <w:numPr>
          <w:ilvl w:val="0"/>
          <w:numId w:val="5"/>
        </w:numPr>
        <w:tabs>
          <w:tab w:val="left" w:pos="981"/>
          <w:tab w:val="left" w:pos="9096"/>
        </w:tabs>
        <w:rPr>
          <w:rFonts w:ascii="Arial Narrow" w:hAnsi="Arial Narrow"/>
          <w:bCs/>
          <w:sz w:val="24"/>
          <w:szCs w:val="24"/>
          <w:lang w:val="es-CO"/>
        </w:rPr>
      </w:pPr>
      <w:r w:rsidRPr="007D64FD">
        <w:rPr>
          <w:rFonts w:ascii="Arial Narrow" w:hAnsi="Arial Narrow"/>
          <w:bCs/>
          <w:sz w:val="24"/>
          <w:szCs w:val="24"/>
          <w:lang w:val="es-CO"/>
        </w:rPr>
        <w:t>Cumplimiento de normas y procedimientos de SST.</w:t>
      </w:r>
      <w:r w:rsidR="007345CB" w:rsidRPr="00753BB2">
        <w:rPr>
          <w:rFonts w:ascii="Arial Narrow" w:hAnsi="Arial Narrow"/>
          <w:bCs/>
          <w:sz w:val="24"/>
          <w:szCs w:val="24"/>
          <w:lang w:val="es-CO"/>
        </w:rPr>
        <w:br/>
        <w:t xml:space="preserve"> </w:t>
      </w:r>
    </w:p>
    <w:p w14:paraId="577382BF" w14:textId="1B6D02A2" w:rsidR="007345CB" w:rsidRPr="00753BB2" w:rsidRDefault="007345CB" w:rsidP="0046360E">
      <w:pPr>
        <w:tabs>
          <w:tab w:val="left" w:pos="981"/>
          <w:tab w:val="left" w:pos="9096"/>
        </w:tabs>
        <w:ind w:left="621"/>
        <w:jc w:val="both"/>
        <w:rPr>
          <w:rFonts w:ascii="Arial Narrow" w:hAnsi="Arial Narrow"/>
          <w:b/>
          <w:bCs/>
          <w:sz w:val="24"/>
          <w:szCs w:val="24"/>
          <w:lang w:val="es-CO"/>
        </w:rPr>
      </w:pPr>
      <w:r w:rsidRPr="00753BB2">
        <w:rPr>
          <w:rFonts w:ascii="Arial Narrow" w:hAnsi="Arial Narrow"/>
          <w:b/>
          <w:bCs/>
          <w:sz w:val="24"/>
          <w:szCs w:val="24"/>
          <w:lang w:val="es-CO"/>
        </w:rPr>
        <w:t xml:space="preserve">       Competencias comportamentales:</w:t>
      </w:r>
    </w:p>
    <w:p w14:paraId="400AC809" w14:textId="77777777" w:rsidR="00C3793B" w:rsidRPr="00753BB2" w:rsidRDefault="00C3793B" w:rsidP="0046360E">
      <w:pPr>
        <w:tabs>
          <w:tab w:val="left" w:pos="981"/>
          <w:tab w:val="left" w:pos="9096"/>
        </w:tabs>
        <w:ind w:left="621"/>
        <w:jc w:val="both"/>
        <w:rPr>
          <w:rFonts w:ascii="Arial Narrow" w:hAnsi="Arial Narrow"/>
          <w:b/>
          <w:sz w:val="24"/>
          <w:szCs w:val="24"/>
          <w:lang w:val="es-CO"/>
        </w:rPr>
      </w:pPr>
    </w:p>
    <w:p w14:paraId="7C39E695" w14:textId="404D0047" w:rsidR="00290311" w:rsidRPr="00290311" w:rsidRDefault="00290311" w:rsidP="00290311">
      <w:pPr>
        <w:pStyle w:val="Textoindependiente"/>
        <w:numPr>
          <w:ilvl w:val="0"/>
          <w:numId w:val="38"/>
        </w:numPr>
        <w:spacing w:before="14"/>
        <w:jc w:val="both"/>
        <w:rPr>
          <w:rFonts w:ascii="Arial Narrow" w:hAnsi="Arial Narrow"/>
          <w:b w:val="0"/>
          <w:bCs w:val="0"/>
        </w:rPr>
      </w:pPr>
      <w:r w:rsidRPr="00290311">
        <w:rPr>
          <w:rFonts w:ascii="Arial Narrow" w:hAnsi="Arial Narrow"/>
          <w:b w:val="0"/>
          <w:bCs w:val="0"/>
        </w:rPr>
        <w:t xml:space="preserve">Responsabilidad y compromiso con el autocuidado. </w:t>
      </w:r>
    </w:p>
    <w:p w14:paraId="544FE0E8" w14:textId="439F6DCF" w:rsidR="00290311" w:rsidRPr="00290311" w:rsidRDefault="00290311" w:rsidP="00290311">
      <w:pPr>
        <w:pStyle w:val="Textoindependiente"/>
        <w:numPr>
          <w:ilvl w:val="0"/>
          <w:numId w:val="38"/>
        </w:numPr>
        <w:spacing w:before="14"/>
        <w:jc w:val="both"/>
        <w:rPr>
          <w:rFonts w:ascii="Arial Narrow" w:hAnsi="Arial Narrow"/>
          <w:b w:val="0"/>
          <w:bCs w:val="0"/>
        </w:rPr>
      </w:pPr>
      <w:r w:rsidRPr="00290311">
        <w:rPr>
          <w:rFonts w:ascii="Arial Narrow" w:hAnsi="Arial Narrow"/>
          <w:b w:val="0"/>
          <w:bCs w:val="0"/>
        </w:rPr>
        <w:t xml:space="preserve">Atención al detalle. </w:t>
      </w:r>
    </w:p>
    <w:p w14:paraId="17740B03" w14:textId="4C8B88EF" w:rsidR="00290311" w:rsidRPr="00290311" w:rsidRDefault="00290311" w:rsidP="00290311">
      <w:pPr>
        <w:pStyle w:val="Textoindependiente"/>
        <w:numPr>
          <w:ilvl w:val="0"/>
          <w:numId w:val="38"/>
        </w:numPr>
        <w:spacing w:before="14"/>
        <w:jc w:val="both"/>
        <w:rPr>
          <w:rFonts w:ascii="Arial Narrow" w:hAnsi="Arial Narrow"/>
          <w:b w:val="0"/>
          <w:bCs w:val="0"/>
        </w:rPr>
      </w:pPr>
      <w:r w:rsidRPr="00290311">
        <w:rPr>
          <w:rFonts w:ascii="Arial Narrow" w:hAnsi="Arial Narrow"/>
          <w:b w:val="0"/>
          <w:bCs w:val="0"/>
        </w:rPr>
        <w:t xml:space="preserve">Trabajo en equipo. </w:t>
      </w:r>
    </w:p>
    <w:p w14:paraId="59D726B0" w14:textId="4C0B3E27" w:rsidR="00290311" w:rsidRPr="00290311" w:rsidRDefault="00290311" w:rsidP="00290311">
      <w:pPr>
        <w:pStyle w:val="Textoindependiente"/>
        <w:numPr>
          <w:ilvl w:val="0"/>
          <w:numId w:val="38"/>
        </w:numPr>
        <w:spacing w:before="14"/>
        <w:jc w:val="both"/>
        <w:rPr>
          <w:rFonts w:ascii="Arial Narrow" w:hAnsi="Arial Narrow"/>
          <w:b w:val="0"/>
          <w:bCs w:val="0"/>
        </w:rPr>
      </w:pPr>
      <w:r w:rsidRPr="00290311">
        <w:rPr>
          <w:rFonts w:ascii="Arial Narrow" w:hAnsi="Arial Narrow"/>
          <w:b w:val="0"/>
          <w:bCs w:val="0"/>
        </w:rPr>
        <w:t xml:space="preserve">Seguimiento de instrucciones. </w:t>
      </w:r>
    </w:p>
    <w:p w14:paraId="7E60F011" w14:textId="78DDCD6A" w:rsidR="00C3793B" w:rsidRPr="00290311" w:rsidRDefault="00290311" w:rsidP="00290311">
      <w:pPr>
        <w:pStyle w:val="Textoindependiente"/>
        <w:numPr>
          <w:ilvl w:val="0"/>
          <w:numId w:val="38"/>
        </w:numPr>
        <w:spacing w:before="14"/>
        <w:jc w:val="both"/>
        <w:rPr>
          <w:rFonts w:ascii="Arial Narrow" w:hAnsi="Arial Narrow"/>
          <w:b w:val="0"/>
          <w:bCs w:val="0"/>
        </w:rPr>
      </w:pPr>
      <w:r w:rsidRPr="00290311">
        <w:rPr>
          <w:rFonts w:ascii="Arial Narrow" w:hAnsi="Arial Narrow"/>
          <w:b w:val="0"/>
          <w:bCs w:val="0"/>
        </w:rPr>
        <w:t>Actitud preventiva frente a riesgos laborales.</w:t>
      </w:r>
    </w:p>
    <w:p w14:paraId="60B95EA8" w14:textId="77777777" w:rsidR="00B05CE7" w:rsidRPr="00753BB2" w:rsidRDefault="00296D22" w:rsidP="0046360E">
      <w:pPr>
        <w:pStyle w:val="Prrafodelista"/>
        <w:numPr>
          <w:ilvl w:val="0"/>
          <w:numId w:val="1"/>
        </w:numPr>
        <w:tabs>
          <w:tab w:val="left" w:pos="502"/>
        </w:tabs>
        <w:spacing w:before="75"/>
        <w:jc w:val="both"/>
        <w:rPr>
          <w:rFonts w:ascii="Arial Narrow" w:hAnsi="Arial Narrow"/>
          <w:b/>
          <w:sz w:val="24"/>
          <w:szCs w:val="24"/>
        </w:rPr>
      </w:pPr>
      <w:r w:rsidRPr="00753BB2">
        <w:rPr>
          <w:rFonts w:ascii="Arial Narrow" w:hAnsi="Arial Narrow"/>
          <w:b/>
          <w:sz w:val="24"/>
          <w:szCs w:val="24"/>
        </w:rPr>
        <w:t>Condiciones</w:t>
      </w:r>
      <w:r w:rsidRPr="00753BB2">
        <w:rPr>
          <w:rFonts w:ascii="Arial Narrow" w:hAnsi="Arial Narrow"/>
          <w:b/>
          <w:spacing w:val="-1"/>
          <w:sz w:val="24"/>
          <w:szCs w:val="24"/>
        </w:rPr>
        <w:t xml:space="preserve"> </w:t>
      </w:r>
      <w:r w:rsidRPr="00753BB2">
        <w:rPr>
          <w:rFonts w:ascii="Arial Narrow" w:hAnsi="Arial Narrow"/>
          <w:b/>
          <w:sz w:val="24"/>
          <w:szCs w:val="24"/>
        </w:rPr>
        <w:t>del</w:t>
      </w:r>
      <w:r w:rsidRPr="00753BB2">
        <w:rPr>
          <w:rFonts w:ascii="Arial Narrow" w:hAnsi="Arial Narrow"/>
          <w:b/>
          <w:spacing w:val="-1"/>
          <w:sz w:val="24"/>
          <w:szCs w:val="24"/>
        </w:rPr>
        <w:t xml:space="preserve"> </w:t>
      </w:r>
      <w:r w:rsidRPr="00753BB2">
        <w:rPr>
          <w:rFonts w:ascii="Arial Narrow" w:hAnsi="Arial Narrow"/>
          <w:b/>
          <w:sz w:val="24"/>
          <w:szCs w:val="24"/>
        </w:rPr>
        <w:t>puesto</w:t>
      </w:r>
      <w:r w:rsidRPr="00753BB2">
        <w:rPr>
          <w:rFonts w:ascii="Arial Narrow" w:hAnsi="Arial Narrow"/>
          <w:b/>
          <w:spacing w:val="-1"/>
          <w:sz w:val="24"/>
          <w:szCs w:val="24"/>
        </w:rPr>
        <w:t xml:space="preserve"> </w:t>
      </w:r>
      <w:r w:rsidRPr="00753BB2">
        <w:rPr>
          <w:rFonts w:ascii="Arial Narrow" w:hAnsi="Arial Narrow"/>
          <w:b/>
          <w:sz w:val="24"/>
          <w:szCs w:val="24"/>
        </w:rPr>
        <w:t xml:space="preserve">de </w:t>
      </w:r>
      <w:r w:rsidRPr="00753BB2">
        <w:rPr>
          <w:rFonts w:ascii="Arial Narrow" w:hAnsi="Arial Narrow"/>
          <w:b/>
          <w:spacing w:val="-2"/>
          <w:sz w:val="24"/>
          <w:szCs w:val="24"/>
        </w:rPr>
        <w:t>trabajo</w:t>
      </w:r>
    </w:p>
    <w:p w14:paraId="42714F90" w14:textId="77777777" w:rsidR="00B05CE7" w:rsidRPr="00753BB2" w:rsidRDefault="00B05CE7" w:rsidP="0046360E">
      <w:pPr>
        <w:pStyle w:val="Textoindependiente"/>
        <w:spacing w:before="5"/>
        <w:jc w:val="both"/>
        <w:rPr>
          <w:rFonts w:ascii="Arial Narrow" w:hAnsi="Arial Narrow"/>
        </w:rPr>
      </w:pPr>
    </w:p>
    <w:p w14:paraId="558BEE57" w14:textId="41F731E4" w:rsidR="00B05CE7" w:rsidRPr="00753BB2" w:rsidRDefault="00296D22" w:rsidP="0046360E">
      <w:pPr>
        <w:pStyle w:val="Prrafodelista"/>
        <w:numPr>
          <w:ilvl w:val="1"/>
          <w:numId w:val="1"/>
        </w:numPr>
        <w:tabs>
          <w:tab w:val="left" w:pos="981"/>
          <w:tab w:val="left" w:pos="9036"/>
        </w:tabs>
        <w:ind w:left="981"/>
        <w:jc w:val="both"/>
        <w:rPr>
          <w:rFonts w:ascii="Arial Narrow" w:hAnsi="Arial Narrow"/>
          <w:sz w:val="24"/>
          <w:szCs w:val="24"/>
        </w:rPr>
      </w:pPr>
      <w:r w:rsidRPr="00753BB2">
        <w:rPr>
          <w:rFonts w:ascii="Arial Narrow" w:hAnsi="Arial Narrow"/>
          <w:b/>
          <w:sz w:val="24"/>
          <w:szCs w:val="24"/>
        </w:rPr>
        <w:t>Espacio</w:t>
      </w:r>
      <w:r w:rsidRPr="00753BB2">
        <w:rPr>
          <w:rFonts w:ascii="Arial Narrow" w:hAnsi="Arial Narrow"/>
          <w:b/>
          <w:spacing w:val="-2"/>
          <w:sz w:val="24"/>
          <w:szCs w:val="24"/>
        </w:rPr>
        <w:t xml:space="preserve"> </w:t>
      </w:r>
      <w:r w:rsidRPr="00753BB2">
        <w:rPr>
          <w:rFonts w:ascii="Arial Narrow" w:hAnsi="Arial Narrow"/>
          <w:b/>
          <w:sz w:val="24"/>
          <w:szCs w:val="24"/>
        </w:rPr>
        <w:t>de</w:t>
      </w:r>
      <w:r w:rsidRPr="00753BB2">
        <w:rPr>
          <w:rFonts w:ascii="Arial Narrow" w:hAnsi="Arial Narrow"/>
          <w:b/>
          <w:spacing w:val="-1"/>
          <w:sz w:val="24"/>
          <w:szCs w:val="24"/>
        </w:rPr>
        <w:t xml:space="preserve"> </w:t>
      </w:r>
      <w:r w:rsidRPr="00753BB2">
        <w:rPr>
          <w:rFonts w:ascii="Arial Narrow" w:hAnsi="Arial Narrow"/>
          <w:b/>
          <w:spacing w:val="-2"/>
          <w:sz w:val="24"/>
          <w:szCs w:val="24"/>
        </w:rPr>
        <w:t>trabajo:</w:t>
      </w:r>
      <w:r w:rsidR="007345CB" w:rsidRPr="00753BB2">
        <w:rPr>
          <w:rFonts w:ascii="Arial Narrow" w:hAnsi="Arial Narrow"/>
          <w:sz w:val="24"/>
          <w:szCs w:val="24"/>
        </w:rPr>
        <w:t xml:space="preserve"> </w:t>
      </w:r>
    </w:p>
    <w:p w14:paraId="3E339556" w14:textId="77777777" w:rsidR="00290311" w:rsidRPr="00290311" w:rsidRDefault="00290311" w:rsidP="00290311">
      <w:pPr>
        <w:pStyle w:val="Prrafodelista"/>
        <w:numPr>
          <w:ilvl w:val="0"/>
          <w:numId w:val="6"/>
        </w:numPr>
        <w:tabs>
          <w:tab w:val="left" w:pos="981"/>
          <w:tab w:val="left" w:pos="9036"/>
        </w:tabs>
        <w:jc w:val="both"/>
        <w:rPr>
          <w:rFonts w:ascii="Arial Narrow" w:hAnsi="Arial Narrow"/>
          <w:sz w:val="24"/>
          <w:szCs w:val="24"/>
          <w:lang w:val="es-CO" w:eastAsia="es-CO"/>
        </w:rPr>
      </w:pPr>
      <w:r w:rsidRPr="00290311">
        <w:rPr>
          <w:rFonts w:ascii="Arial Narrow" w:hAnsi="Arial Narrow"/>
          <w:sz w:val="24"/>
          <w:szCs w:val="24"/>
          <w:lang w:val="es-CO" w:eastAsia="es-CO"/>
        </w:rPr>
        <w:t xml:space="preserve">Área ubicada en planta de producción, destinada a actividades operativas. </w:t>
      </w:r>
    </w:p>
    <w:p w14:paraId="5BF4D889" w14:textId="77777777" w:rsidR="00290311" w:rsidRPr="00290311" w:rsidRDefault="00290311" w:rsidP="00290311">
      <w:pPr>
        <w:pStyle w:val="Prrafodelista"/>
        <w:numPr>
          <w:ilvl w:val="0"/>
          <w:numId w:val="6"/>
        </w:numPr>
        <w:tabs>
          <w:tab w:val="left" w:pos="981"/>
          <w:tab w:val="left" w:pos="9036"/>
        </w:tabs>
        <w:jc w:val="both"/>
        <w:rPr>
          <w:rFonts w:ascii="Arial Narrow" w:hAnsi="Arial Narrow"/>
          <w:sz w:val="24"/>
          <w:szCs w:val="24"/>
          <w:lang w:val="es-CO" w:eastAsia="es-CO"/>
        </w:rPr>
      </w:pPr>
      <w:r w:rsidRPr="00290311">
        <w:rPr>
          <w:rFonts w:ascii="Arial Narrow" w:hAnsi="Arial Narrow"/>
          <w:sz w:val="24"/>
          <w:szCs w:val="24"/>
          <w:lang w:val="es-CO" w:eastAsia="es-CO"/>
        </w:rPr>
        <w:t xml:space="preserve">Espacio con superficies verticales de trabajo que requieren precisión manual. </w:t>
      </w:r>
    </w:p>
    <w:p w14:paraId="5B23E6DF" w14:textId="77777777" w:rsidR="00290311" w:rsidRPr="00290311" w:rsidRDefault="00290311" w:rsidP="00290311">
      <w:pPr>
        <w:pStyle w:val="Prrafodelista"/>
        <w:numPr>
          <w:ilvl w:val="0"/>
          <w:numId w:val="6"/>
        </w:numPr>
        <w:tabs>
          <w:tab w:val="left" w:pos="981"/>
          <w:tab w:val="left" w:pos="9036"/>
        </w:tabs>
        <w:jc w:val="both"/>
        <w:rPr>
          <w:rFonts w:ascii="Arial Narrow" w:hAnsi="Arial Narrow"/>
          <w:sz w:val="24"/>
          <w:szCs w:val="24"/>
          <w:lang w:val="es-CO" w:eastAsia="es-CO"/>
        </w:rPr>
      </w:pPr>
      <w:r w:rsidRPr="00290311">
        <w:rPr>
          <w:rFonts w:ascii="Arial Narrow" w:hAnsi="Arial Narrow"/>
          <w:sz w:val="24"/>
          <w:szCs w:val="24"/>
          <w:lang w:val="es-CO" w:eastAsia="es-CO"/>
        </w:rPr>
        <w:lastRenderedPageBreak/>
        <w:t xml:space="preserve">Presencia de herramientas, materiales y equipos necesarios para la operación. </w:t>
      </w:r>
    </w:p>
    <w:p w14:paraId="14B376AE" w14:textId="0B5CD075" w:rsidR="005013A3" w:rsidRPr="00753BB2" w:rsidRDefault="00290311" w:rsidP="00290311">
      <w:pPr>
        <w:pStyle w:val="Prrafodelista"/>
        <w:numPr>
          <w:ilvl w:val="0"/>
          <w:numId w:val="6"/>
        </w:numPr>
        <w:tabs>
          <w:tab w:val="left" w:pos="981"/>
          <w:tab w:val="left" w:pos="9036"/>
        </w:tabs>
        <w:jc w:val="both"/>
        <w:rPr>
          <w:rFonts w:ascii="Arial Narrow" w:hAnsi="Arial Narrow"/>
          <w:sz w:val="24"/>
          <w:szCs w:val="24"/>
          <w:lang w:val="es-CO" w:eastAsia="es-CO"/>
        </w:rPr>
      </w:pPr>
      <w:r w:rsidRPr="00290311">
        <w:rPr>
          <w:rFonts w:ascii="Arial Narrow" w:hAnsi="Arial Narrow"/>
          <w:sz w:val="24"/>
          <w:szCs w:val="24"/>
          <w:lang w:val="es-CO" w:eastAsia="es-CO"/>
        </w:rPr>
        <w:t>Área con circulación para el desarrollo de las actividades propias del proceso.</w:t>
      </w:r>
      <w:r w:rsidR="005013A3" w:rsidRPr="00753BB2">
        <w:rPr>
          <w:rFonts w:ascii="Arial Narrow" w:hAnsi="Arial Narrow"/>
          <w:sz w:val="24"/>
          <w:szCs w:val="24"/>
          <w:lang w:val="es-CO" w:eastAsia="es-CO"/>
        </w:rPr>
        <w:br/>
      </w:r>
    </w:p>
    <w:p w14:paraId="580D2D9A" w14:textId="220A48B6" w:rsidR="00B05CE7" w:rsidRPr="00753BB2" w:rsidRDefault="00296D22" w:rsidP="0046360E">
      <w:pPr>
        <w:pStyle w:val="Prrafodelista"/>
        <w:numPr>
          <w:ilvl w:val="1"/>
          <w:numId w:val="1"/>
        </w:numPr>
        <w:tabs>
          <w:tab w:val="left" w:pos="981"/>
          <w:tab w:val="left" w:pos="9076"/>
        </w:tabs>
        <w:ind w:left="981"/>
        <w:jc w:val="both"/>
        <w:rPr>
          <w:rFonts w:ascii="Arial Narrow" w:hAnsi="Arial Narrow"/>
          <w:sz w:val="24"/>
          <w:szCs w:val="24"/>
        </w:rPr>
      </w:pPr>
      <w:r w:rsidRPr="00753BB2">
        <w:rPr>
          <w:rFonts w:ascii="Arial Narrow" w:hAnsi="Arial Narrow"/>
          <w:b/>
          <w:spacing w:val="-2"/>
          <w:sz w:val="24"/>
          <w:szCs w:val="24"/>
        </w:rPr>
        <w:t>Iluminación:</w:t>
      </w:r>
      <w:r w:rsidR="007345CB" w:rsidRPr="00753BB2">
        <w:rPr>
          <w:rFonts w:ascii="Arial Narrow" w:hAnsi="Arial Narrow"/>
          <w:sz w:val="24"/>
          <w:szCs w:val="24"/>
        </w:rPr>
        <w:t xml:space="preserve"> </w:t>
      </w:r>
    </w:p>
    <w:p w14:paraId="5408B542" w14:textId="77777777" w:rsidR="00290311" w:rsidRPr="00290311" w:rsidRDefault="00290311" w:rsidP="00290311">
      <w:pPr>
        <w:pStyle w:val="Prrafodelista"/>
        <w:numPr>
          <w:ilvl w:val="0"/>
          <w:numId w:val="7"/>
        </w:numPr>
        <w:tabs>
          <w:tab w:val="left" w:pos="981"/>
          <w:tab w:val="left" w:pos="9076"/>
        </w:tabs>
        <w:jc w:val="both"/>
        <w:rPr>
          <w:rFonts w:ascii="Arial Narrow" w:hAnsi="Arial Narrow"/>
          <w:sz w:val="24"/>
          <w:szCs w:val="24"/>
          <w:lang w:val="es-CO" w:eastAsia="es-CO"/>
        </w:rPr>
      </w:pPr>
      <w:r w:rsidRPr="00290311">
        <w:rPr>
          <w:rFonts w:ascii="Arial Narrow" w:hAnsi="Arial Narrow"/>
          <w:sz w:val="24"/>
          <w:szCs w:val="24"/>
          <w:lang w:val="es-CO" w:eastAsia="es-CO"/>
        </w:rPr>
        <w:t xml:space="preserve">Iluminación mixta (natural y artificial). </w:t>
      </w:r>
    </w:p>
    <w:p w14:paraId="6D1E9584" w14:textId="77777777" w:rsidR="00290311" w:rsidRPr="00290311" w:rsidRDefault="00290311" w:rsidP="00290311">
      <w:pPr>
        <w:pStyle w:val="Prrafodelista"/>
        <w:numPr>
          <w:ilvl w:val="0"/>
          <w:numId w:val="7"/>
        </w:numPr>
        <w:tabs>
          <w:tab w:val="left" w:pos="981"/>
          <w:tab w:val="left" w:pos="9076"/>
        </w:tabs>
        <w:jc w:val="both"/>
        <w:rPr>
          <w:rFonts w:ascii="Arial Narrow" w:hAnsi="Arial Narrow"/>
          <w:sz w:val="24"/>
          <w:szCs w:val="24"/>
          <w:lang w:val="es-CO" w:eastAsia="es-CO"/>
        </w:rPr>
      </w:pPr>
      <w:r w:rsidRPr="00290311">
        <w:rPr>
          <w:rFonts w:ascii="Arial Narrow" w:hAnsi="Arial Narrow"/>
          <w:sz w:val="24"/>
          <w:szCs w:val="24"/>
          <w:lang w:val="es-CO" w:eastAsia="es-CO"/>
        </w:rPr>
        <w:t xml:space="preserve">Ingreso de luz natural a través de zonas de la planta con cubierta parcial o descubierta. </w:t>
      </w:r>
    </w:p>
    <w:p w14:paraId="495AE269" w14:textId="77777777" w:rsidR="00290311" w:rsidRPr="00290311" w:rsidRDefault="00290311" w:rsidP="00290311">
      <w:pPr>
        <w:pStyle w:val="Prrafodelista"/>
        <w:numPr>
          <w:ilvl w:val="0"/>
          <w:numId w:val="7"/>
        </w:numPr>
        <w:tabs>
          <w:tab w:val="left" w:pos="981"/>
          <w:tab w:val="left" w:pos="9076"/>
        </w:tabs>
        <w:jc w:val="both"/>
        <w:rPr>
          <w:rFonts w:ascii="Arial Narrow" w:hAnsi="Arial Narrow"/>
          <w:sz w:val="24"/>
          <w:szCs w:val="24"/>
          <w:lang w:val="es-CO" w:eastAsia="es-CO"/>
        </w:rPr>
      </w:pPr>
      <w:r w:rsidRPr="00290311">
        <w:rPr>
          <w:rFonts w:ascii="Arial Narrow" w:hAnsi="Arial Narrow"/>
          <w:sz w:val="24"/>
          <w:szCs w:val="24"/>
          <w:lang w:val="es-CO" w:eastAsia="es-CO"/>
        </w:rPr>
        <w:t xml:space="preserve">Iluminación artificial complementaria para el desarrollo de actividades operativas. </w:t>
      </w:r>
    </w:p>
    <w:p w14:paraId="287FE59E" w14:textId="3EACC0EB" w:rsidR="005013A3" w:rsidRPr="00753BB2" w:rsidRDefault="00290311" w:rsidP="00290311">
      <w:pPr>
        <w:pStyle w:val="Prrafodelista"/>
        <w:numPr>
          <w:ilvl w:val="0"/>
          <w:numId w:val="7"/>
        </w:numPr>
        <w:tabs>
          <w:tab w:val="left" w:pos="981"/>
          <w:tab w:val="left" w:pos="9076"/>
        </w:tabs>
        <w:jc w:val="both"/>
        <w:rPr>
          <w:rFonts w:ascii="Arial Narrow" w:hAnsi="Arial Narrow"/>
          <w:sz w:val="24"/>
          <w:szCs w:val="24"/>
        </w:rPr>
      </w:pPr>
      <w:r w:rsidRPr="00290311">
        <w:rPr>
          <w:rFonts w:ascii="Arial Narrow" w:hAnsi="Arial Narrow"/>
          <w:sz w:val="24"/>
          <w:szCs w:val="24"/>
          <w:lang w:val="es-CO" w:eastAsia="es-CO"/>
        </w:rPr>
        <w:t>Condiciones adecuadas para la ejecución de tareas manuales y de precisión.</w:t>
      </w:r>
      <w:r w:rsidR="005013A3" w:rsidRPr="00753BB2">
        <w:rPr>
          <w:rFonts w:ascii="Arial Narrow" w:hAnsi="Arial Narrow"/>
          <w:sz w:val="24"/>
          <w:szCs w:val="24"/>
          <w:lang w:val="es-CO" w:eastAsia="es-CO"/>
        </w:rPr>
        <w:br/>
      </w:r>
    </w:p>
    <w:p w14:paraId="1190AAC8" w14:textId="2BB6F703" w:rsidR="005013A3" w:rsidRPr="00753BB2" w:rsidRDefault="00296D22" w:rsidP="0046360E">
      <w:pPr>
        <w:pStyle w:val="Prrafodelista"/>
        <w:numPr>
          <w:ilvl w:val="1"/>
          <w:numId w:val="1"/>
        </w:numPr>
        <w:tabs>
          <w:tab w:val="left" w:pos="981"/>
          <w:tab w:val="left" w:pos="9130"/>
        </w:tabs>
        <w:ind w:left="981"/>
        <w:jc w:val="both"/>
        <w:rPr>
          <w:rFonts w:ascii="Arial Narrow" w:hAnsi="Arial Narrow"/>
          <w:sz w:val="24"/>
          <w:szCs w:val="24"/>
        </w:rPr>
      </w:pPr>
      <w:r w:rsidRPr="00753BB2">
        <w:rPr>
          <w:rFonts w:ascii="Arial Narrow" w:hAnsi="Arial Narrow"/>
          <w:b/>
          <w:spacing w:val="-2"/>
          <w:sz w:val="24"/>
          <w:szCs w:val="24"/>
        </w:rPr>
        <w:t>Ventilación:</w:t>
      </w:r>
      <w:r w:rsidR="007345CB" w:rsidRPr="00753BB2">
        <w:rPr>
          <w:rFonts w:ascii="Arial Narrow" w:hAnsi="Arial Narrow"/>
          <w:sz w:val="24"/>
          <w:szCs w:val="24"/>
        </w:rPr>
        <w:t xml:space="preserve"> </w:t>
      </w:r>
    </w:p>
    <w:p w14:paraId="2CFF4B93" w14:textId="5A084D60" w:rsidR="00290311" w:rsidRPr="00290311" w:rsidRDefault="00290311" w:rsidP="00290311">
      <w:pPr>
        <w:pStyle w:val="Prrafodelista"/>
        <w:numPr>
          <w:ilvl w:val="1"/>
          <w:numId w:val="39"/>
        </w:numPr>
        <w:tabs>
          <w:tab w:val="left" w:pos="981"/>
          <w:tab w:val="left" w:pos="9130"/>
        </w:tabs>
        <w:jc w:val="both"/>
        <w:rPr>
          <w:rFonts w:ascii="Arial Narrow" w:hAnsi="Arial Narrow"/>
          <w:sz w:val="24"/>
          <w:szCs w:val="24"/>
        </w:rPr>
      </w:pPr>
      <w:r w:rsidRPr="00290311">
        <w:rPr>
          <w:rFonts w:ascii="Arial Narrow" w:hAnsi="Arial Narrow"/>
          <w:sz w:val="24"/>
          <w:szCs w:val="24"/>
        </w:rPr>
        <w:t xml:space="preserve">Ventilación natural favorecida por áreas de la planta con cubierta parcial o descubierta. </w:t>
      </w:r>
    </w:p>
    <w:p w14:paraId="5903111B" w14:textId="4335C072" w:rsidR="00290311" w:rsidRPr="00290311" w:rsidRDefault="00290311" w:rsidP="00290311">
      <w:pPr>
        <w:pStyle w:val="Prrafodelista"/>
        <w:numPr>
          <w:ilvl w:val="1"/>
          <w:numId w:val="39"/>
        </w:numPr>
        <w:tabs>
          <w:tab w:val="left" w:pos="981"/>
          <w:tab w:val="left" w:pos="9130"/>
        </w:tabs>
        <w:jc w:val="both"/>
        <w:rPr>
          <w:rFonts w:ascii="Arial Narrow" w:hAnsi="Arial Narrow"/>
          <w:sz w:val="24"/>
          <w:szCs w:val="24"/>
        </w:rPr>
      </w:pPr>
      <w:r w:rsidRPr="00290311">
        <w:rPr>
          <w:rFonts w:ascii="Arial Narrow" w:hAnsi="Arial Narrow"/>
          <w:sz w:val="24"/>
          <w:szCs w:val="24"/>
        </w:rPr>
        <w:t xml:space="preserve">Circulación de aire variable según las condiciones ambientales y la disposición del espacio. </w:t>
      </w:r>
    </w:p>
    <w:p w14:paraId="058A0D24" w14:textId="1AC01E26" w:rsidR="00AE284F" w:rsidRDefault="00290311" w:rsidP="00290311">
      <w:pPr>
        <w:pStyle w:val="Prrafodelista"/>
        <w:numPr>
          <w:ilvl w:val="1"/>
          <w:numId w:val="39"/>
        </w:numPr>
        <w:tabs>
          <w:tab w:val="left" w:pos="981"/>
          <w:tab w:val="left" w:pos="9130"/>
        </w:tabs>
        <w:jc w:val="both"/>
        <w:rPr>
          <w:rFonts w:ascii="Arial Narrow" w:hAnsi="Arial Narrow"/>
          <w:sz w:val="24"/>
          <w:szCs w:val="24"/>
        </w:rPr>
      </w:pPr>
      <w:r w:rsidRPr="00290311">
        <w:rPr>
          <w:rFonts w:ascii="Arial Narrow" w:hAnsi="Arial Narrow"/>
          <w:sz w:val="24"/>
          <w:szCs w:val="24"/>
        </w:rPr>
        <w:t>Condiciones propias de un entorno de producción con apertura que facilita la dispersión de calor y posibles vapores.</w:t>
      </w:r>
    </w:p>
    <w:p w14:paraId="0F2D9219" w14:textId="77777777" w:rsidR="00290311" w:rsidRPr="00290311" w:rsidRDefault="00290311" w:rsidP="00290311">
      <w:pPr>
        <w:pStyle w:val="Prrafodelista"/>
        <w:tabs>
          <w:tab w:val="left" w:pos="981"/>
          <w:tab w:val="left" w:pos="9130"/>
        </w:tabs>
        <w:ind w:left="644" w:firstLine="0"/>
        <w:jc w:val="both"/>
        <w:rPr>
          <w:rFonts w:ascii="Arial Narrow" w:hAnsi="Arial Narrow"/>
          <w:sz w:val="24"/>
          <w:szCs w:val="24"/>
        </w:rPr>
      </w:pPr>
    </w:p>
    <w:p w14:paraId="66376178" w14:textId="6D2CA17C" w:rsidR="00B05CE7" w:rsidRDefault="00296D22" w:rsidP="0046360E">
      <w:pPr>
        <w:pStyle w:val="Prrafodelista"/>
        <w:numPr>
          <w:ilvl w:val="1"/>
          <w:numId w:val="1"/>
        </w:numPr>
        <w:tabs>
          <w:tab w:val="left" w:pos="981"/>
          <w:tab w:val="left" w:pos="9088"/>
        </w:tabs>
        <w:ind w:left="981"/>
        <w:jc w:val="both"/>
        <w:rPr>
          <w:rFonts w:ascii="Arial Narrow" w:hAnsi="Arial Narrow"/>
          <w:sz w:val="24"/>
          <w:szCs w:val="24"/>
        </w:rPr>
      </w:pPr>
      <w:r w:rsidRPr="00753BB2">
        <w:rPr>
          <w:rFonts w:ascii="Arial Narrow" w:hAnsi="Arial Narrow"/>
          <w:b/>
          <w:spacing w:val="-2"/>
          <w:sz w:val="24"/>
          <w:szCs w:val="24"/>
        </w:rPr>
        <w:t>Temperatura:</w:t>
      </w:r>
      <w:r w:rsidR="007345CB" w:rsidRPr="00753BB2">
        <w:rPr>
          <w:rFonts w:ascii="Arial Narrow" w:hAnsi="Arial Narrow"/>
          <w:sz w:val="24"/>
          <w:szCs w:val="24"/>
        </w:rPr>
        <w:t xml:space="preserve"> </w:t>
      </w:r>
    </w:p>
    <w:p w14:paraId="31448AC9" w14:textId="5395944A" w:rsidR="00290311" w:rsidRPr="00290311" w:rsidRDefault="00290311" w:rsidP="00290311">
      <w:pPr>
        <w:pStyle w:val="Prrafodelista"/>
        <w:numPr>
          <w:ilvl w:val="0"/>
          <w:numId w:val="40"/>
        </w:numPr>
        <w:tabs>
          <w:tab w:val="left" w:pos="981"/>
          <w:tab w:val="left" w:pos="9088"/>
        </w:tabs>
        <w:jc w:val="both"/>
        <w:rPr>
          <w:rFonts w:ascii="Arial Narrow" w:hAnsi="Arial Narrow"/>
          <w:sz w:val="24"/>
          <w:szCs w:val="24"/>
        </w:rPr>
      </w:pPr>
      <w:r w:rsidRPr="00290311">
        <w:rPr>
          <w:rFonts w:ascii="Arial Narrow" w:hAnsi="Arial Narrow"/>
          <w:sz w:val="24"/>
          <w:szCs w:val="24"/>
        </w:rPr>
        <w:t xml:space="preserve">Temperatura ambiente variable, influenciada por las condiciones climáticas de la zona (Girón, Santander). </w:t>
      </w:r>
    </w:p>
    <w:p w14:paraId="2D8CFE2A" w14:textId="79B75FD1" w:rsidR="00290311" w:rsidRPr="00290311" w:rsidRDefault="00290311" w:rsidP="00290311">
      <w:pPr>
        <w:pStyle w:val="Prrafodelista"/>
        <w:numPr>
          <w:ilvl w:val="0"/>
          <w:numId w:val="40"/>
        </w:numPr>
        <w:tabs>
          <w:tab w:val="left" w:pos="981"/>
          <w:tab w:val="left" w:pos="9088"/>
        </w:tabs>
        <w:jc w:val="both"/>
        <w:rPr>
          <w:rFonts w:ascii="Arial Narrow" w:hAnsi="Arial Narrow"/>
          <w:sz w:val="24"/>
          <w:szCs w:val="24"/>
        </w:rPr>
      </w:pPr>
      <w:r w:rsidRPr="00290311">
        <w:rPr>
          <w:rFonts w:ascii="Arial Narrow" w:hAnsi="Arial Narrow"/>
          <w:sz w:val="24"/>
          <w:szCs w:val="24"/>
        </w:rPr>
        <w:t xml:space="preserve">Presencia de áreas con cubierta y zonas parcialmente descubiertas que generan variaciones térmicas durante la jornada. </w:t>
      </w:r>
    </w:p>
    <w:p w14:paraId="70E2F1B4" w14:textId="61CD40CD" w:rsidR="00290311" w:rsidRPr="00290311" w:rsidRDefault="00290311" w:rsidP="00290311">
      <w:pPr>
        <w:pStyle w:val="Prrafodelista"/>
        <w:numPr>
          <w:ilvl w:val="0"/>
          <w:numId w:val="40"/>
        </w:numPr>
        <w:tabs>
          <w:tab w:val="left" w:pos="981"/>
          <w:tab w:val="left" w:pos="9088"/>
        </w:tabs>
        <w:jc w:val="both"/>
        <w:rPr>
          <w:rFonts w:ascii="Arial Narrow" w:hAnsi="Arial Narrow"/>
          <w:sz w:val="24"/>
          <w:szCs w:val="24"/>
        </w:rPr>
      </w:pPr>
      <w:r w:rsidRPr="00290311">
        <w:rPr>
          <w:rFonts w:ascii="Arial Narrow" w:hAnsi="Arial Narrow"/>
          <w:sz w:val="24"/>
          <w:szCs w:val="24"/>
        </w:rPr>
        <w:t>Condiciones térmicas que pueden oscilar entre moderadas y cálidas, según la exposición al entorno y la actividad desarrollada.</w:t>
      </w:r>
    </w:p>
    <w:p w14:paraId="041FB751" w14:textId="77777777" w:rsidR="00290311" w:rsidRPr="00290311" w:rsidRDefault="00290311" w:rsidP="00290311">
      <w:pPr>
        <w:tabs>
          <w:tab w:val="left" w:pos="981"/>
          <w:tab w:val="left" w:pos="9088"/>
        </w:tabs>
        <w:ind w:left="621"/>
        <w:jc w:val="both"/>
        <w:rPr>
          <w:rFonts w:ascii="Arial Narrow" w:hAnsi="Arial Narrow"/>
          <w:sz w:val="24"/>
          <w:szCs w:val="24"/>
        </w:rPr>
      </w:pPr>
    </w:p>
    <w:p w14:paraId="0EB8DEF6" w14:textId="1B09C7DB" w:rsidR="00B05CE7" w:rsidRPr="00753BB2" w:rsidRDefault="00296D22" w:rsidP="0046360E">
      <w:pPr>
        <w:pStyle w:val="Prrafodelista"/>
        <w:numPr>
          <w:ilvl w:val="1"/>
          <w:numId w:val="1"/>
        </w:numPr>
        <w:tabs>
          <w:tab w:val="left" w:pos="981"/>
          <w:tab w:val="left" w:pos="9065"/>
        </w:tabs>
        <w:ind w:left="981"/>
        <w:jc w:val="both"/>
        <w:rPr>
          <w:rFonts w:ascii="Arial Narrow" w:hAnsi="Arial Narrow"/>
          <w:sz w:val="24"/>
          <w:szCs w:val="24"/>
        </w:rPr>
      </w:pPr>
      <w:r w:rsidRPr="00753BB2">
        <w:rPr>
          <w:rFonts w:ascii="Arial Narrow" w:hAnsi="Arial Narrow"/>
          <w:b/>
          <w:spacing w:val="-2"/>
          <w:sz w:val="24"/>
          <w:szCs w:val="24"/>
        </w:rPr>
        <w:t>Ruido:</w:t>
      </w:r>
      <w:r w:rsidR="007345CB" w:rsidRPr="00753BB2">
        <w:rPr>
          <w:rFonts w:ascii="Arial Narrow" w:hAnsi="Arial Narrow"/>
          <w:sz w:val="24"/>
          <w:szCs w:val="24"/>
        </w:rPr>
        <w:t xml:space="preserve"> </w:t>
      </w:r>
    </w:p>
    <w:p w14:paraId="4C21E0AC" w14:textId="77777777" w:rsidR="006E0F2B" w:rsidRPr="006E0F2B" w:rsidRDefault="006E0F2B" w:rsidP="006E0F2B">
      <w:pPr>
        <w:pStyle w:val="Prrafodelista"/>
        <w:numPr>
          <w:ilvl w:val="0"/>
          <w:numId w:val="41"/>
        </w:numPr>
        <w:tabs>
          <w:tab w:val="left" w:pos="981"/>
          <w:tab w:val="left" w:pos="9065"/>
        </w:tabs>
        <w:jc w:val="both"/>
        <w:rPr>
          <w:rFonts w:ascii="Arial Narrow" w:hAnsi="Arial Narrow"/>
          <w:sz w:val="24"/>
          <w:szCs w:val="24"/>
        </w:rPr>
      </w:pPr>
      <w:r w:rsidRPr="006E0F2B">
        <w:rPr>
          <w:rFonts w:ascii="Arial Narrow" w:hAnsi="Arial Narrow"/>
          <w:sz w:val="24"/>
          <w:szCs w:val="24"/>
        </w:rPr>
        <w:t xml:space="preserve">Presencia de ruido generado por el uso de herramientas manuales y eléctricas propias del proceso. </w:t>
      </w:r>
    </w:p>
    <w:p w14:paraId="7C2AF299" w14:textId="77777777" w:rsidR="006E0F2B" w:rsidRDefault="006E0F2B" w:rsidP="006E0F2B">
      <w:pPr>
        <w:pStyle w:val="Prrafodelista"/>
        <w:numPr>
          <w:ilvl w:val="0"/>
          <w:numId w:val="41"/>
        </w:numPr>
        <w:tabs>
          <w:tab w:val="left" w:pos="981"/>
          <w:tab w:val="left" w:pos="9065"/>
        </w:tabs>
        <w:jc w:val="both"/>
        <w:rPr>
          <w:rFonts w:ascii="Arial Narrow" w:hAnsi="Arial Narrow"/>
          <w:sz w:val="24"/>
          <w:szCs w:val="24"/>
        </w:rPr>
      </w:pPr>
      <w:r w:rsidRPr="006E0F2B">
        <w:rPr>
          <w:rFonts w:ascii="Arial Narrow" w:hAnsi="Arial Narrow"/>
          <w:sz w:val="24"/>
          <w:szCs w:val="24"/>
        </w:rPr>
        <w:t xml:space="preserve">Nivel de exposición variable según la actividad desarrollada y el área de trabajo. </w:t>
      </w:r>
    </w:p>
    <w:p w14:paraId="3EF66B23" w14:textId="43B11978" w:rsidR="006E0F2B" w:rsidRPr="006E0F2B" w:rsidRDefault="006E0F2B" w:rsidP="006E0F2B">
      <w:pPr>
        <w:pStyle w:val="Prrafodelista"/>
        <w:numPr>
          <w:ilvl w:val="0"/>
          <w:numId w:val="41"/>
        </w:numPr>
        <w:tabs>
          <w:tab w:val="left" w:pos="981"/>
          <w:tab w:val="left" w:pos="9065"/>
        </w:tabs>
        <w:jc w:val="both"/>
        <w:rPr>
          <w:rFonts w:ascii="Arial Narrow" w:hAnsi="Arial Narrow"/>
          <w:sz w:val="24"/>
          <w:szCs w:val="24"/>
        </w:rPr>
      </w:pPr>
      <w:r w:rsidRPr="006E0F2B">
        <w:rPr>
          <w:rFonts w:ascii="Arial Narrow" w:hAnsi="Arial Narrow"/>
          <w:sz w:val="24"/>
          <w:szCs w:val="24"/>
        </w:rPr>
        <w:t>Condiciones típicas de ambientes de producción donde operan equipos y maquinaria.</w:t>
      </w:r>
    </w:p>
    <w:p w14:paraId="37DD384F" w14:textId="77777777" w:rsidR="00753BB2" w:rsidRPr="00753BB2" w:rsidRDefault="00753BB2" w:rsidP="0046360E">
      <w:pPr>
        <w:pStyle w:val="Prrafodelista"/>
        <w:tabs>
          <w:tab w:val="left" w:pos="981"/>
          <w:tab w:val="left" w:pos="9065"/>
        </w:tabs>
        <w:ind w:left="785" w:firstLine="0"/>
        <w:jc w:val="both"/>
        <w:rPr>
          <w:rFonts w:ascii="Arial Narrow" w:hAnsi="Arial Narrow"/>
          <w:sz w:val="24"/>
          <w:szCs w:val="24"/>
        </w:rPr>
      </w:pPr>
    </w:p>
    <w:p w14:paraId="4797C0A9" w14:textId="641CECAD" w:rsidR="00B05CE7" w:rsidRPr="00753BB2" w:rsidRDefault="00296D22" w:rsidP="0046360E">
      <w:pPr>
        <w:pStyle w:val="Prrafodelista"/>
        <w:numPr>
          <w:ilvl w:val="1"/>
          <w:numId w:val="1"/>
        </w:numPr>
        <w:tabs>
          <w:tab w:val="left" w:pos="981"/>
          <w:tab w:val="left" w:pos="9062"/>
        </w:tabs>
        <w:ind w:left="981"/>
        <w:jc w:val="both"/>
        <w:rPr>
          <w:rFonts w:ascii="Arial Narrow" w:hAnsi="Arial Narrow"/>
          <w:sz w:val="24"/>
          <w:szCs w:val="24"/>
        </w:rPr>
      </w:pPr>
      <w:r w:rsidRPr="00753BB2">
        <w:rPr>
          <w:rFonts w:ascii="Arial Narrow" w:hAnsi="Arial Narrow"/>
          <w:b/>
          <w:sz w:val="24"/>
          <w:szCs w:val="24"/>
        </w:rPr>
        <w:t xml:space="preserve">Orden y </w:t>
      </w:r>
      <w:r w:rsidRPr="00753BB2">
        <w:rPr>
          <w:rFonts w:ascii="Arial Narrow" w:hAnsi="Arial Narrow"/>
          <w:b/>
          <w:spacing w:val="-2"/>
          <w:sz w:val="24"/>
          <w:szCs w:val="24"/>
        </w:rPr>
        <w:t>aseo:</w:t>
      </w:r>
    </w:p>
    <w:p w14:paraId="2CFD93BB" w14:textId="77777777" w:rsidR="00A44CCB" w:rsidRPr="00A44CCB" w:rsidRDefault="00A44CCB" w:rsidP="00A44CCB">
      <w:pPr>
        <w:pStyle w:val="Prrafodelista"/>
        <w:numPr>
          <w:ilvl w:val="0"/>
          <w:numId w:val="42"/>
        </w:numPr>
        <w:tabs>
          <w:tab w:val="left" w:pos="981"/>
          <w:tab w:val="left" w:pos="9062"/>
        </w:tabs>
        <w:jc w:val="both"/>
        <w:rPr>
          <w:rFonts w:ascii="Arial Narrow" w:hAnsi="Arial Narrow"/>
          <w:sz w:val="24"/>
          <w:szCs w:val="24"/>
        </w:rPr>
      </w:pPr>
      <w:r w:rsidRPr="00A44CCB">
        <w:rPr>
          <w:rFonts w:ascii="Arial Narrow" w:hAnsi="Arial Narrow"/>
          <w:sz w:val="24"/>
          <w:szCs w:val="24"/>
        </w:rPr>
        <w:t xml:space="preserve">Área con disposición de materiales, herramientas e insumos necesarios para el desarrollo de las actividades. </w:t>
      </w:r>
    </w:p>
    <w:p w14:paraId="171938B0" w14:textId="77777777" w:rsidR="00A44CCB" w:rsidRPr="00A44CCB" w:rsidRDefault="00A44CCB" w:rsidP="00A44CCB">
      <w:pPr>
        <w:pStyle w:val="Prrafodelista"/>
        <w:numPr>
          <w:ilvl w:val="0"/>
          <w:numId w:val="42"/>
        </w:numPr>
        <w:tabs>
          <w:tab w:val="left" w:pos="981"/>
          <w:tab w:val="left" w:pos="9062"/>
        </w:tabs>
        <w:jc w:val="both"/>
        <w:rPr>
          <w:rFonts w:ascii="Arial Narrow" w:hAnsi="Arial Narrow"/>
          <w:sz w:val="24"/>
          <w:szCs w:val="24"/>
        </w:rPr>
      </w:pPr>
      <w:r w:rsidRPr="00A44CCB">
        <w:rPr>
          <w:rFonts w:ascii="Arial Narrow" w:hAnsi="Arial Narrow"/>
          <w:sz w:val="24"/>
          <w:szCs w:val="24"/>
        </w:rPr>
        <w:t xml:space="preserve">Condiciones de orden y limpieza acordes con las dinámicas del proceso productivo. </w:t>
      </w:r>
    </w:p>
    <w:p w14:paraId="3DA083EA" w14:textId="77777777" w:rsidR="00A44CCB" w:rsidRPr="00A44CCB" w:rsidRDefault="00A44CCB" w:rsidP="00A44CCB">
      <w:pPr>
        <w:pStyle w:val="Prrafodelista"/>
        <w:numPr>
          <w:ilvl w:val="0"/>
          <w:numId w:val="42"/>
        </w:numPr>
        <w:tabs>
          <w:tab w:val="left" w:pos="981"/>
          <w:tab w:val="left" w:pos="9062"/>
        </w:tabs>
        <w:jc w:val="both"/>
        <w:rPr>
          <w:rFonts w:ascii="Arial Narrow" w:hAnsi="Arial Narrow"/>
          <w:sz w:val="24"/>
          <w:szCs w:val="24"/>
        </w:rPr>
      </w:pPr>
      <w:r w:rsidRPr="00A44CCB">
        <w:rPr>
          <w:rFonts w:ascii="Arial Narrow" w:hAnsi="Arial Narrow"/>
          <w:sz w:val="24"/>
          <w:szCs w:val="24"/>
        </w:rPr>
        <w:t>Organización del espacio que permite la ejecución de las labores operativas.</w:t>
      </w:r>
    </w:p>
    <w:p w14:paraId="202B586C" w14:textId="77777777" w:rsidR="009600F7" w:rsidRPr="00753BB2" w:rsidRDefault="009600F7" w:rsidP="0046360E">
      <w:pPr>
        <w:tabs>
          <w:tab w:val="left" w:pos="981"/>
          <w:tab w:val="left" w:pos="9062"/>
        </w:tabs>
        <w:jc w:val="both"/>
        <w:rPr>
          <w:rFonts w:ascii="Arial Narrow" w:hAnsi="Arial Narrow"/>
          <w:sz w:val="24"/>
          <w:szCs w:val="24"/>
        </w:rPr>
      </w:pPr>
    </w:p>
    <w:p w14:paraId="5C86B74A" w14:textId="77777777" w:rsidR="001D130D" w:rsidRPr="00753BB2" w:rsidRDefault="00296D22" w:rsidP="0046360E">
      <w:pPr>
        <w:pStyle w:val="Prrafodelista"/>
        <w:numPr>
          <w:ilvl w:val="0"/>
          <w:numId w:val="1"/>
        </w:numPr>
        <w:tabs>
          <w:tab w:val="left" w:pos="502"/>
        </w:tabs>
        <w:spacing w:before="1"/>
        <w:jc w:val="both"/>
        <w:rPr>
          <w:rFonts w:ascii="Arial Narrow" w:hAnsi="Arial Narrow"/>
          <w:b/>
          <w:sz w:val="24"/>
          <w:szCs w:val="24"/>
        </w:rPr>
      </w:pPr>
      <w:r w:rsidRPr="00753BB2">
        <w:rPr>
          <w:rFonts w:ascii="Arial Narrow" w:hAnsi="Arial Narrow"/>
          <w:b/>
          <w:sz w:val="24"/>
          <w:szCs w:val="24"/>
        </w:rPr>
        <w:t>Identificación</w:t>
      </w:r>
      <w:r w:rsidRPr="00753BB2">
        <w:rPr>
          <w:rFonts w:ascii="Arial Narrow" w:hAnsi="Arial Narrow"/>
          <w:b/>
          <w:spacing w:val="-1"/>
          <w:sz w:val="24"/>
          <w:szCs w:val="24"/>
        </w:rPr>
        <w:t xml:space="preserve"> </w:t>
      </w:r>
      <w:r w:rsidRPr="00753BB2">
        <w:rPr>
          <w:rFonts w:ascii="Arial Narrow" w:hAnsi="Arial Narrow"/>
          <w:b/>
          <w:sz w:val="24"/>
          <w:szCs w:val="24"/>
        </w:rPr>
        <w:t>de</w:t>
      </w:r>
      <w:r w:rsidRPr="00753BB2">
        <w:rPr>
          <w:rFonts w:ascii="Arial Narrow" w:hAnsi="Arial Narrow"/>
          <w:b/>
          <w:spacing w:val="-3"/>
          <w:sz w:val="24"/>
          <w:szCs w:val="24"/>
        </w:rPr>
        <w:t xml:space="preserve"> </w:t>
      </w:r>
      <w:r w:rsidRPr="00753BB2">
        <w:rPr>
          <w:rFonts w:ascii="Arial Narrow" w:hAnsi="Arial Narrow"/>
          <w:b/>
          <w:sz w:val="24"/>
          <w:szCs w:val="24"/>
        </w:rPr>
        <w:t>peligros</w:t>
      </w:r>
      <w:r w:rsidRPr="00753BB2">
        <w:rPr>
          <w:rFonts w:ascii="Arial Narrow" w:hAnsi="Arial Narrow"/>
          <w:b/>
          <w:spacing w:val="-1"/>
          <w:sz w:val="24"/>
          <w:szCs w:val="24"/>
        </w:rPr>
        <w:t xml:space="preserve"> </w:t>
      </w:r>
      <w:r w:rsidRPr="00753BB2">
        <w:rPr>
          <w:rFonts w:ascii="Arial Narrow" w:hAnsi="Arial Narrow"/>
          <w:b/>
          <w:sz w:val="24"/>
          <w:szCs w:val="24"/>
        </w:rPr>
        <w:t>(según</w:t>
      </w:r>
      <w:r w:rsidRPr="00753BB2">
        <w:rPr>
          <w:rFonts w:ascii="Arial Narrow" w:hAnsi="Arial Narrow"/>
          <w:b/>
          <w:spacing w:val="-2"/>
          <w:sz w:val="24"/>
          <w:szCs w:val="24"/>
        </w:rPr>
        <w:t xml:space="preserve"> </w:t>
      </w:r>
      <w:r w:rsidRPr="00753BB2">
        <w:rPr>
          <w:rFonts w:ascii="Arial Narrow" w:hAnsi="Arial Narrow"/>
          <w:b/>
          <w:sz w:val="24"/>
          <w:szCs w:val="24"/>
        </w:rPr>
        <w:t>GTC</w:t>
      </w:r>
      <w:r w:rsidRPr="00753BB2">
        <w:rPr>
          <w:rFonts w:ascii="Arial Narrow" w:hAnsi="Arial Narrow"/>
          <w:b/>
          <w:spacing w:val="-1"/>
          <w:sz w:val="24"/>
          <w:szCs w:val="24"/>
        </w:rPr>
        <w:t xml:space="preserve"> </w:t>
      </w:r>
      <w:r w:rsidRPr="00753BB2">
        <w:rPr>
          <w:rFonts w:ascii="Arial Narrow" w:hAnsi="Arial Narrow"/>
          <w:b/>
          <w:spacing w:val="-5"/>
          <w:sz w:val="24"/>
          <w:szCs w:val="24"/>
        </w:rPr>
        <w:t>45)</w:t>
      </w:r>
    </w:p>
    <w:p w14:paraId="05A2F015" w14:textId="77777777" w:rsidR="001D130D" w:rsidRPr="00753BB2" w:rsidRDefault="001D130D" w:rsidP="0046360E">
      <w:pPr>
        <w:tabs>
          <w:tab w:val="left" w:pos="502"/>
        </w:tabs>
        <w:spacing w:before="1"/>
        <w:ind w:left="262"/>
        <w:jc w:val="both"/>
        <w:rPr>
          <w:rFonts w:ascii="Arial Narrow" w:hAnsi="Arial Narrow"/>
          <w:sz w:val="24"/>
          <w:szCs w:val="24"/>
          <w:lang w:val="es-CO"/>
        </w:rPr>
      </w:pPr>
    </w:p>
    <w:p w14:paraId="779A233C" w14:textId="77777777" w:rsidR="00A44CCB" w:rsidRPr="00A44CCB"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En el desarrollo de las actividades propias del cargo de operario de fibra de vidrio, se identifican diversos peligros asociados a las condiciones del entorno, la naturaleza del proceso productivo y las tareas ejecutadas.</w:t>
      </w:r>
    </w:p>
    <w:p w14:paraId="6F46B419" w14:textId="77777777" w:rsidR="00A44CCB" w:rsidRPr="00A44CCB" w:rsidRDefault="00A44CCB" w:rsidP="00A44CCB">
      <w:pPr>
        <w:ind w:left="262"/>
        <w:jc w:val="both"/>
        <w:rPr>
          <w:rFonts w:ascii="Arial Narrow" w:hAnsi="Arial Narrow"/>
          <w:sz w:val="24"/>
          <w:szCs w:val="24"/>
          <w:lang w:val="es-CO"/>
        </w:rPr>
      </w:pPr>
    </w:p>
    <w:p w14:paraId="0678144D" w14:textId="77777777" w:rsidR="00A44CCB" w:rsidRPr="00A44CCB"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De acuerdo con el análisis realizado, se evidencian principalmente peligros de tipo químico, físico, biomecánico, psicosocial y condiciones de seguridad, así como factores asociados a las condiciones de trabajo, los cuales pueden influir en la salud y seguridad del trabajador.</w:t>
      </w:r>
    </w:p>
    <w:p w14:paraId="47AF9322" w14:textId="77777777" w:rsidR="00A44CCB" w:rsidRPr="00A44CCB" w:rsidRDefault="00A44CCB" w:rsidP="00A44CCB">
      <w:pPr>
        <w:ind w:left="262"/>
        <w:jc w:val="both"/>
        <w:rPr>
          <w:rFonts w:ascii="Arial Narrow" w:hAnsi="Arial Narrow"/>
          <w:sz w:val="24"/>
          <w:szCs w:val="24"/>
          <w:lang w:val="es-CO"/>
        </w:rPr>
      </w:pPr>
    </w:p>
    <w:p w14:paraId="35AC4BEE" w14:textId="77777777" w:rsidR="00A44CCB" w:rsidRPr="00A44CCB"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Los peligros químicos están relacionados con la manipulación de sustancias como resinas, solventes y otros compuestos utilizados en el proceso. Los peligros físicos corresponden a la exposición a ruido, temperatura y condiciones de iluminación. Por su parte, los riesgos biomecánicos se asocian a posturas, movimientos repetitivos y manipulación de materiales.</w:t>
      </w:r>
    </w:p>
    <w:p w14:paraId="2DE9B55D" w14:textId="77777777" w:rsidR="00A44CCB" w:rsidRPr="00A44CCB" w:rsidRDefault="00A44CCB" w:rsidP="00A44CCB">
      <w:pPr>
        <w:ind w:left="262"/>
        <w:jc w:val="both"/>
        <w:rPr>
          <w:rFonts w:ascii="Arial Narrow" w:hAnsi="Arial Narrow"/>
          <w:sz w:val="24"/>
          <w:szCs w:val="24"/>
          <w:lang w:val="es-CO"/>
        </w:rPr>
      </w:pPr>
    </w:p>
    <w:p w14:paraId="79DF8AB2" w14:textId="77777777" w:rsidR="00A44CCB" w:rsidRPr="00A44CCB"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Adicionalmente, se identifican peligros derivados de las condiciones de seguridad, vinculados al uso de herramientas, equipos y condiciones locativas del área de trabajo. Asimismo, se contemplan factores psicosociales y condiciones propias del entorno laboral que pueden incidir en el desempeño del trabajador.</w:t>
      </w:r>
    </w:p>
    <w:p w14:paraId="0FD8CDAC" w14:textId="77777777" w:rsidR="00A44CCB" w:rsidRPr="00A44CCB" w:rsidRDefault="00A44CCB" w:rsidP="00A44CCB">
      <w:pPr>
        <w:ind w:left="262"/>
        <w:jc w:val="both"/>
        <w:rPr>
          <w:rFonts w:ascii="Arial Narrow" w:hAnsi="Arial Narrow"/>
          <w:sz w:val="24"/>
          <w:szCs w:val="24"/>
          <w:lang w:val="es-CO"/>
        </w:rPr>
      </w:pPr>
    </w:p>
    <w:p w14:paraId="7D1877F2" w14:textId="0B56EE78" w:rsidR="00534906"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El detalle de la identificación, evaluación y valoración de los riesgos se encuentra consignado en la matriz de peligros elaborada bajo la metodología GTC 45, la cual se presenta en los anexos del presente documento.</w:t>
      </w:r>
    </w:p>
    <w:p w14:paraId="29821C96" w14:textId="77777777" w:rsidR="00A44CCB" w:rsidRPr="00753BB2" w:rsidRDefault="00A44CCB" w:rsidP="00A44CCB">
      <w:pPr>
        <w:ind w:left="262"/>
        <w:jc w:val="both"/>
        <w:rPr>
          <w:rFonts w:ascii="Arial Narrow" w:hAnsi="Arial Narrow"/>
          <w:sz w:val="24"/>
          <w:szCs w:val="24"/>
          <w:lang w:val="es-CO"/>
        </w:rPr>
      </w:pPr>
    </w:p>
    <w:p w14:paraId="6BD66B6C" w14:textId="45DD40A0" w:rsidR="00B05CE7" w:rsidRPr="00753BB2" w:rsidRDefault="00296D22" w:rsidP="0046360E">
      <w:pPr>
        <w:pStyle w:val="Prrafodelista"/>
        <w:numPr>
          <w:ilvl w:val="0"/>
          <w:numId w:val="1"/>
        </w:numPr>
        <w:tabs>
          <w:tab w:val="left" w:pos="502"/>
        </w:tabs>
        <w:spacing w:before="1"/>
        <w:jc w:val="both"/>
        <w:rPr>
          <w:rFonts w:ascii="Arial Narrow" w:hAnsi="Arial Narrow"/>
          <w:b/>
          <w:sz w:val="24"/>
          <w:szCs w:val="24"/>
        </w:rPr>
      </w:pPr>
      <w:r w:rsidRPr="00753BB2">
        <w:rPr>
          <w:rFonts w:ascii="Arial Narrow" w:hAnsi="Arial Narrow"/>
          <w:b/>
          <w:sz w:val="24"/>
          <w:szCs w:val="24"/>
        </w:rPr>
        <w:t>Valoración</w:t>
      </w:r>
      <w:r w:rsidRPr="00753BB2">
        <w:rPr>
          <w:rFonts w:ascii="Arial Narrow" w:hAnsi="Arial Narrow"/>
          <w:b/>
          <w:spacing w:val="-1"/>
          <w:sz w:val="24"/>
          <w:szCs w:val="24"/>
        </w:rPr>
        <w:t xml:space="preserve"> </w:t>
      </w:r>
      <w:r w:rsidRPr="00753BB2">
        <w:rPr>
          <w:rFonts w:ascii="Arial Narrow" w:hAnsi="Arial Narrow"/>
          <w:b/>
          <w:sz w:val="24"/>
          <w:szCs w:val="24"/>
        </w:rPr>
        <w:t>del</w:t>
      </w:r>
      <w:r w:rsidRPr="00753BB2">
        <w:rPr>
          <w:rFonts w:ascii="Arial Narrow" w:hAnsi="Arial Narrow"/>
          <w:b/>
          <w:spacing w:val="-1"/>
          <w:sz w:val="24"/>
          <w:szCs w:val="24"/>
        </w:rPr>
        <w:t xml:space="preserve"> </w:t>
      </w:r>
      <w:r w:rsidRPr="00753BB2">
        <w:rPr>
          <w:rFonts w:ascii="Arial Narrow" w:hAnsi="Arial Narrow"/>
          <w:b/>
          <w:spacing w:val="-2"/>
          <w:sz w:val="24"/>
          <w:szCs w:val="24"/>
        </w:rPr>
        <w:t>riesgo</w:t>
      </w:r>
    </w:p>
    <w:p w14:paraId="02299E32" w14:textId="77777777" w:rsidR="00A433DF" w:rsidRPr="00753BB2" w:rsidRDefault="00A433DF" w:rsidP="0046360E">
      <w:pPr>
        <w:pStyle w:val="Prrafodelista"/>
        <w:tabs>
          <w:tab w:val="left" w:pos="502"/>
        </w:tabs>
        <w:spacing w:before="1"/>
        <w:ind w:left="502" w:firstLine="0"/>
        <w:jc w:val="both"/>
        <w:rPr>
          <w:rFonts w:ascii="Arial Narrow" w:hAnsi="Arial Narrow"/>
          <w:b/>
          <w:sz w:val="24"/>
          <w:szCs w:val="24"/>
        </w:rPr>
      </w:pPr>
    </w:p>
    <w:p w14:paraId="3DC1162F" w14:textId="77777777" w:rsidR="00A44CCB"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La valoración de los riesgos asociados al cargo de operario de fibra de vidrio se realizó con base en la metodología establecida en la Guía Técnica Colombiana GTC 45, considerando la probabilidad de ocurrencia y la consecuencia de los eventos, lo cual permitió determinar el nivel de riesgo y su respectiva clasificación.</w:t>
      </w:r>
    </w:p>
    <w:p w14:paraId="65C502E1" w14:textId="77777777" w:rsidR="00A44CCB" w:rsidRPr="00A44CCB" w:rsidRDefault="00A44CCB" w:rsidP="00A44CCB">
      <w:pPr>
        <w:ind w:left="262"/>
        <w:jc w:val="both"/>
        <w:rPr>
          <w:rFonts w:ascii="Arial Narrow" w:hAnsi="Arial Narrow"/>
          <w:sz w:val="24"/>
          <w:szCs w:val="24"/>
          <w:lang w:val="es-CO"/>
        </w:rPr>
      </w:pPr>
    </w:p>
    <w:p w14:paraId="337CD5CD" w14:textId="77777777" w:rsidR="00A44CCB"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De acuerdo con los resultados obtenidos, se evidencia una mayor proporción de riesgos clasificados como “Mejorables” y “Aceptables con control específico (CE)”, así como algunos riesgos “Aceptables”.</w:t>
      </w:r>
    </w:p>
    <w:p w14:paraId="3FCA1B43" w14:textId="77777777" w:rsidR="00A44CCB" w:rsidRPr="00A44CCB" w:rsidRDefault="00A44CCB" w:rsidP="00A44CCB">
      <w:pPr>
        <w:ind w:left="262"/>
        <w:jc w:val="both"/>
        <w:rPr>
          <w:rFonts w:ascii="Arial Narrow" w:hAnsi="Arial Narrow"/>
          <w:sz w:val="24"/>
          <w:szCs w:val="24"/>
          <w:lang w:val="es-CO"/>
        </w:rPr>
      </w:pPr>
    </w:p>
    <w:p w14:paraId="5722F350" w14:textId="77777777" w:rsidR="00A44CCB"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Los riesgos clasificados como mejorables indican la necesidad de fortalecer e implementar medidas de intervención que permitan reducir su nivel de criticidad. Por su parte, los riesgos aceptables con control específico requieren la aplicación y seguimiento de controles definidos para evitar su incremento, mientras que los riesgos aceptables se mantienen bajo condiciones controladas.</w:t>
      </w:r>
    </w:p>
    <w:p w14:paraId="47878CA5" w14:textId="77777777" w:rsidR="00A44CCB" w:rsidRPr="00A44CCB" w:rsidRDefault="00A44CCB" w:rsidP="00A44CCB">
      <w:pPr>
        <w:ind w:left="262"/>
        <w:jc w:val="both"/>
        <w:rPr>
          <w:rFonts w:ascii="Arial Narrow" w:hAnsi="Arial Narrow"/>
          <w:sz w:val="24"/>
          <w:szCs w:val="24"/>
          <w:lang w:val="es-CO"/>
        </w:rPr>
      </w:pPr>
    </w:p>
    <w:p w14:paraId="72DD15BB" w14:textId="77777777" w:rsidR="00A44CCB"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Estos resultados reflejan la importancia de mantener y fortalecer las estrategias de control existentes, priorizando aquellas condiciones que puedan representar mayor impacto en la salud y seguridad del trabajador, en concordancia con lo establecido en el Decreto 1072 de 2015 y la Resolución 0312 de 2019.</w:t>
      </w:r>
    </w:p>
    <w:p w14:paraId="397DB393" w14:textId="77777777" w:rsidR="00A44CCB" w:rsidRPr="00A44CCB" w:rsidRDefault="00A44CCB" w:rsidP="00A44CCB">
      <w:pPr>
        <w:ind w:left="262"/>
        <w:jc w:val="both"/>
        <w:rPr>
          <w:rFonts w:ascii="Arial Narrow" w:hAnsi="Arial Narrow"/>
          <w:sz w:val="24"/>
          <w:szCs w:val="24"/>
          <w:lang w:val="es-CO"/>
        </w:rPr>
      </w:pPr>
    </w:p>
    <w:p w14:paraId="23DEB38D" w14:textId="2697A6B0" w:rsidR="00534906" w:rsidRPr="00753BB2" w:rsidRDefault="00A44CCB" w:rsidP="00A44CCB">
      <w:pPr>
        <w:ind w:left="262"/>
        <w:jc w:val="both"/>
        <w:rPr>
          <w:rFonts w:ascii="Arial Narrow" w:hAnsi="Arial Narrow"/>
          <w:sz w:val="24"/>
          <w:szCs w:val="24"/>
          <w:lang w:val="es-CO"/>
        </w:rPr>
      </w:pPr>
      <w:r w:rsidRPr="00A44CCB">
        <w:rPr>
          <w:rFonts w:ascii="Arial Narrow" w:hAnsi="Arial Narrow"/>
          <w:sz w:val="24"/>
          <w:szCs w:val="24"/>
          <w:lang w:val="es-CO"/>
        </w:rPr>
        <w:t>El detalle de la valoración de los riesgos se encuentra consignado en la matriz de peligros y riesgos anexa al presente documento.</w:t>
      </w:r>
      <w:r w:rsidR="00534906" w:rsidRPr="00753BB2">
        <w:rPr>
          <w:rFonts w:ascii="Arial Narrow" w:hAnsi="Arial Narrow"/>
          <w:sz w:val="24"/>
          <w:szCs w:val="24"/>
          <w:lang w:val="es-CO"/>
        </w:rPr>
        <w:br/>
      </w:r>
    </w:p>
    <w:p w14:paraId="6509B18A" w14:textId="77777777" w:rsidR="00B05CE7" w:rsidRPr="00753BB2" w:rsidRDefault="00296D22" w:rsidP="0046360E">
      <w:pPr>
        <w:pStyle w:val="Prrafodelista"/>
        <w:numPr>
          <w:ilvl w:val="0"/>
          <w:numId w:val="1"/>
        </w:numPr>
        <w:tabs>
          <w:tab w:val="left" w:pos="502"/>
        </w:tabs>
        <w:spacing w:line="484" w:lineRule="auto"/>
        <w:ind w:left="262" w:right="7573" w:firstLine="0"/>
        <w:jc w:val="both"/>
        <w:rPr>
          <w:rFonts w:ascii="Arial Narrow" w:hAnsi="Arial Narrow"/>
          <w:b/>
          <w:sz w:val="24"/>
          <w:szCs w:val="24"/>
        </w:rPr>
      </w:pPr>
      <w:r w:rsidRPr="00753BB2">
        <w:rPr>
          <w:rFonts w:ascii="Arial Narrow" w:hAnsi="Arial Narrow"/>
          <w:b/>
          <w:sz w:val="24"/>
          <w:szCs w:val="24"/>
        </w:rPr>
        <w:t>Medidas</w:t>
      </w:r>
      <w:r w:rsidRPr="00753BB2">
        <w:rPr>
          <w:rFonts w:ascii="Arial Narrow" w:hAnsi="Arial Narrow"/>
          <w:b/>
          <w:spacing w:val="-4"/>
          <w:sz w:val="24"/>
          <w:szCs w:val="24"/>
        </w:rPr>
        <w:t xml:space="preserve"> </w:t>
      </w:r>
      <w:r w:rsidRPr="00753BB2">
        <w:rPr>
          <w:rFonts w:ascii="Arial Narrow" w:hAnsi="Arial Narrow"/>
          <w:b/>
          <w:sz w:val="24"/>
          <w:szCs w:val="24"/>
        </w:rPr>
        <w:t>de</w:t>
      </w:r>
      <w:r w:rsidRPr="00753BB2">
        <w:rPr>
          <w:rFonts w:ascii="Arial Narrow" w:hAnsi="Arial Narrow"/>
          <w:b/>
          <w:spacing w:val="-5"/>
          <w:sz w:val="24"/>
          <w:szCs w:val="24"/>
        </w:rPr>
        <w:t xml:space="preserve"> </w:t>
      </w:r>
      <w:r w:rsidRPr="00753BB2">
        <w:rPr>
          <w:rFonts w:ascii="Arial Narrow" w:hAnsi="Arial Narrow"/>
          <w:b/>
          <w:sz w:val="24"/>
          <w:szCs w:val="24"/>
        </w:rPr>
        <w:t>control Controles</w:t>
      </w:r>
      <w:r w:rsidRPr="00753BB2">
        <w:rPr>
          <w:rFonts w:ascii="Arial Narrow" w:hAnsi="Arial Narrow"/>
          <w:b/>
          <w:spacing w:val="-4"/>
          <w:sz w:val="24"/>
          <w:szCs w:val="24"/>
        </w:rPr>
        <w:t xml:space="preserve"> </w:t>
      </w:r>
      <w:r w:rsidRPr="00753BB2">
        <w:rPr>
          <w:rFonts w:ascii="Arial Narrow" w:hAnsi="Arial Narrow"/>
          <w:b/>
          <w:sz w:val="24"/>
          <w:szCs w:val="24"/>
        </w:rPr>
        <w:t>en</w:t>
      </w:r>
      <w:r w:rsidRPr="00753BB2">
        <w:rPr>
          <w:rFonts w:ascii="Arial Narrow" w:hAnsi="Arial Narrow"/>
          <w:b/>
          <w:spacing w:val="-3"/>
          <w:sz w:val="24"/>
          <w:szCs w:val="24"/>
        </w:rPr>
        <w:t xml:space="preserve"> </w:t>
      </w:r>
      <w:r w:rsidRPr="00753BB2">
        <w:rPr>
          <w:rFonts w:ascii="Arial Narrow" w:hAnsi="Arial Narrow"/>
          <w:b/>
          <w:sz w:val="24"/>
          <w:szCs w:val="24"/>
        </w:rPr>
        <w:t>la</w:t>
      </w:r>
      <w:r w:rsidRPr="00753BB2">
        <w:rPr>
          <w:rFonts w:ascii="Arial Narrow" w:hAnsi="Arial Narrow"/>
          <w:b/>
          <w:spacing w:val="-3"/>
          <w:sz w:val="24"/>
          <w:szCs w:val="24"/>
        </w:rPr>
        <w:t xml:space="preserve"> </w:t>
      </w:r>
      <w:r w:rsidRPr="00753BB2">
        <w:rPr>
          <w:rFonts w:ascii="Arial Narrow" w:hAnsi="Arial Narrow"/>
          <w:b/>
          <w:spacing w:val="-2"/>
          <w:sz w:val="24"/>
          <w:szCs w:val="24"/>
        </w:rPr>
        <w:t>fuente</w:t>
      </w:r>
    </w:p>
    <w:p w14:paraId="6D39E7EA" w14:textId="089EB869" w:rsidR="00C65BB5" w:rsidRPr="00C65BB5" w:rsidRDefault="00753BB2" w:rsidP="00C65BB5">
      <w:pPr>
        <w:pStyle w:val="Textoindependiente"/>
        <w:ind w:left="360"/>
        <w:jc w:val="both"/>
        <w:rPr>
          <w:rFonts w:ascii="Arial Narrow" w:hAnsi="Arial Narrow"/>
          <w:b w:val="0"/>
          <w:bCs w:val="0"/>
        </w:rPr>
      </w:pPr>
      <w:r w:rsidRPr="00753BB2">
        <w:rPr>
          <w:rFonts w:ascii="Arial Narrow" w:hAnsi="Arial Narrow"/>
          <w:b w:val="0"/>
          <w:bCs w:val="0"/>
        </w:rPr>
        <w:t>-</w:t>
      </w:r>
      <w:r w:rsidRPr="00753BB2">
        <w:rPr>
          <w:rFonts w:ascii="Arial Narrow" w:hAnsi="Arial Narrow"/>
          <w:b w:val="0"/>
          <w:bCs w:val="0"/>
        </w:rPr>
        <w:tab/>
      </w:r>
      <w:r w:rsidR="00C65BB5" w:rsidRPr="00C65BB5">
        <w:rPr>
          <w:rFonts w:ascii="Arial Narrow" w:hAnsi="Arial Narrow"/>
          <w:b w:val="0"/>
          <w:bCs w:val="0"/>
        </w:rPr>
        <w:t xml:space="preserve">Mantenimiento preventivo y correctivo de equipos y herramientas. </w:t>
      </w:r>
    </w:p>
    <w:p w14:paraId="6182E44E" w14:textId="77777777" w:rsidR="00C65BB5" w:rsidRPr="00C65BB5" w:rsidRDefault="00C65BB5" w:rsidP="00C65BB5">
      <w:pPr>
        <w:pStyle w:val="Textoindependiente"/>
        <w:ind w:left="360"/>
        <w:jc w:val="both"/>
        <w:rPr>
          <w:rFonts w:ascii="Arial Narrow" w:hAnsi="Arial Narrow"/>
          <w:b w:val="0"/>
          <w:bCs w:val="0"/>
        </w:rPr>
      </w:pPr>
      <w:r w:rsidRPr="00C65BB5">
        <w:rPr>
          <w:rFonts w:ascii="Arial Narrow" w:hAnsi="Arial Narrow"/>
          <w:b w:val="0"/>
          <w:bCs w:val="0"/>
        </w:rPr>
        <w:t>-</w:t>
      </w:r>
      <w:r w:rsidRPr="00C65BB5">
        <w:rPr>
          <w:rFonts w:ascii="Arial Narrow" w:hAnsi="Arial Narrow"/>
          <w:b w:val="0"/>
          <w:bCs w:val="0"/>
        </w:rPr>
        <w:tab/>
        <w:t xml:space="preserve">Control de fuentes de calor en el proceso productivo. </w:t>
      </w:r>
    </w:p>
    <w:p w14:paraId="757D7E8B" w14:textId="77777777" w:rsidR="00C65BB5" w:rsidRPr="00C65BB5" w:rsidRDefault="00C65BB5" w:rsidP="00C65BB5">
      <w:pPr>
        <w:pStyle w:val="Textoindependiente"/>
        <w:ind w:left="360"/>
        <w:jc w:val="both"/>
        <w:rPr>
          <w:rFonts w:ascii="Arial Narrow" w:hAnsi="Arial Narrow"/>
          <w:b w:val="0"/>
          <w:bCs w:val="0"/>
        </w:rPr>
      </w:pPr>
      <w:r w:rsidRPr="00C65BB5">
        <w:rPr>
          <w:rFonts w:ascii="Arial Narrow" w:hAnsi="Arial Narrow"/>
          <w:b w:val="0"/>
          <w:bCs w:val="0"/>
        </w:rPr>
        <w:t>-</w:t>
      </w:r>
      <w:r w:rsidRPr="00C65BB5">
        <w:rPr>
          <w:rFonts w:ascii="Arial Narrow" w:hAnsi="Arial Narrow"/>
          <w:b w:val="0"/>
          <w:bCs w:val="0"/>
        </w:rPr>
        <w:tab/>
        <w:t xml:space="preserve">Aislamiento de fuentes de ignición en presencia de materiales combustibles. </w:t>
      </w:r>
    </w:p>
    <w:p w14:paraId="1B8530A2" w14:textId="6A6C7E26" w:rsidR="009C586D" w:rsidRDefault="00C65BB5" w:rsidP="00C65BB5">
      <w:pPr>
        <w:pStyle w:val="Textoindependiente"/>
        <w:ind w:left="360"/>
        <w:jc w:val="both"/>
        <w:rPr>
          <w:rFonts w:ascii="Arial Narrow" w:hAnsi="Arial Narrow"/>
          <w:b w:val="0"/>
          <w:bCs w:val="0"/>
        </w:rPr>
      </w:pPr>
      <w:r w:rsidRPr="00C65BB5">
        <w:rPr>
          <w:rFonts w:ascii="Arial Narrow" w:hAnsi="Arial Narrow"/>
          <w:b w:val="0"/>
          <w:bCs w:val="0"/>
        </w:rPr>
        <w:t>-</w:t>
      </w:r>
      <w:r w:rsidRPr="00C65BB5">
        <w:rPr>
          <w:rFonts w:ascii="Arial Narrow" w:hAnsi="Arial Narrow"/>
          <w:b w:val="0"/>
          <w:bCs w:val="0"/>
        </w:rPr>
        <w:tab/>
        <w:t>Control de generación de vapores, aerosoles y contacto directo con sustancias químicas.</w:t>
      </w:r>
    </w:p>
    <w:p w14:paraId="67D6AB84" w14:textId="77777777" w:rsidR="00C65BB5" w:rsidRPr="00753BB2" w:rsidRDefault="00C65BB5" w:rsidP="00C65BB5">
      <w:pPr>
        <w:pStyle w:val="Textoindependiente"/>
        <w:ind w:left="360"/>
        <w:jc w:val="both"/>
        <w:rPr>
          <w:rFonts w:ascii="Arial Narrow" w:hAnsi="Arial Narrow"/>
          <w:b w:val="0"/>
          <w:bCs w:val="0"/>
        </w:rPr>
      </w:pPr>
    </w:p>
    <w:p w14:paraId="5AF96BBF" w14:textId="55363467" w:rsidR="00B05CE7" w:rsidRPr="00753BB2" w:rsidRDefault="00296D22" w:rsidP="0046360E">
      <w:pPr>
        <w:pStyle w:val="Textoindependiente"/>
        <w:ind w:left="262"/>
        <w:jc w:val="both"/>
        <w:rPr>
          <w:rFonts w:ascii="Arial Narrow" w:hAnsi="Arial Narrow"/>
          <w:spacing w:val="-4"/>
        </w:rPr>
      </w:pPr>
      <w:r w:rsidRPr="00753BB2">
        <w:rPr>
          <w:rFonts w:ascii="Arial Narrow" w:hAnsi="Arial Narrow"/>
        </w:rPr>
        <w:t>Controles</w:t>
      </w:r>
      <w:r w:rsidRPr="00753BB2">
        <w:rPr>
          <w:rFonts w:ascii="Arial Narrow" w:hAnsi="Arial Narrow"/>
          <w:spacing w:val="-5"/>
        </w:rPr>
        <w:t xml:space="preserve"> </w:t>
      </w:r>
      <w:r w:rsidRPr="00753BB2">
        <w:rPr>
          <w:rFonts w:ascii="Arial Narrow" w:hAnsi="Arial Narrow"/>
        </w:rPr>
        <w:t>en</w:t>
      </w:r>
      <w:r w:rsidRPr="00753BB2">
        <w:rPr>
          <w:rFonts w:ascii="Arial Narrow" w:hAnsi="Arial Narrow"/>
          <w:spacing w:val="-3"/>
        </w:rPr>
        <w:t xml:space="preserve"> </w:t>
      </w:r>
      <w:r w:rsidRPr="00753BB2">
        <w:rPr>
          <w:rFonts w:ascii="Arial Narrow" w:hAnsi="Arial Narrow"/>
        </w:rPr>
        <w:t>el</w:t>
      </w:r>
      <w:r w:rsidRPr="00753BB2">
        <w:rPr>
          <w:rFonts w:ascii="Arial Narrow" w:hAnsi="Arial Narrow"/>
          <w:spacing w:val="-3"/>
        </w:rPr>
        <w:t xml:space="preserve"> </w:t>
      </w:r>
      <w:r w:rsidRPr="00753BB2">
        <w:rPr>
          <w:rFonts w:ascii="Arial Narrow" w:hAnsi="Arial Narrow"/>
          <w:spacing w:val="-4"/>
        </w:rPr>
        <w:t>medio</w:t>
      </w:r>
    </w:p>
    <w:p w14:paraId="50977BC5" w14:textId="77777777" w:rsidR="00BD1F62" w:rsidRPr="00753BB2" w:rsidRDefault="00BD1F62" w:rsidP="0046360E">
      <w:pPr>
        <w:pStyle w:val="Textoindependiente"/>
        <w:ind w:left="262"/>
        <w:jc w:val="both"/>
        <w:rPr>
          <w:rFonts w:ascii="Arial Narrow" w:hAnsi="Arial Narrow"/>
        </w:rPr>
      </w:pPr>
    </w:p>
    <w:p w14:paraId="4DD68C7B"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 xml:space="preserve">Publicación y socialización de Hojas de Datos de Seguridad (SDS). </w:t>
      </w:r>
    </w:p>
    <w:p w14:paraId="3AD82486"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 xml:space="preserve">Etiquetado adecuado de sustancias químicas. </w:t>
      </w:r>
    </w:p>
    <w:p w14:paraId="10FDFA5B"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 xml:space="preserve">Inventario actualizado de productos químicos. </w:t>
      </w:r>
    </w:p>
    <w:p w14:paraId="7A7A2815"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lastRenderedPageBreak/>
        <w:t xml:space="preserve">Demarcación de áreas con señalización de riesgo químico y uso obligatorio de EPP. </w:t>
      </w:r>
    </w:p>
    <w:p w14:paraId="3B60A238"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 xml:space="preserve">Disponibilidad de duchas y fuentes de agua para lavado en caso de exposición. </w:t>
      </w:r>
    </w:p>
    <w:p w14:paraId="053C0A1A"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 xml:space="preserve">Implementación de mantenimientos preventivos en herramientas y equipos. </w:t>
      </w:r>
    </w:p>
    <w:p w14:paraId="6B5C2D0F"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 xml:space="preserve">Uso de sistemas de protección eléctrica (diferenciales). </w:t>
      </w:r>
    </w:p>
    <w:p w14:paraId="4A397955"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 xml:space="preserve">Dotación de extintores y fortalecimiento de brigadas de emergencia. </w:t>
      </w:r>
    </w:p>
    <w:p w14:paraId="19F0867A"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 xml:space="preserve">Almacenamiento seguro de sustancias inflamables. </w:t>
      </w:r>
    </w:p>
    <w:p w14:paraId="3B63AC92" w14:textId="77777777" w:rsidR="00C65BB5" w:rsidRPr="00C65BB5" w:rsidRDefault="00C65BB5" w:rsidP="00C65BB5">
      <w:pPr>
        <w:pStyle w:val="Textoindependiente"/>
        <w:numPr>
          <w:ilvl w:val="0"/>
          <w:numId w:val="43"/>
        </w:numPr>
        <w:spacing w:before="75"/>
        <w:jc w:val="both"/>
        <w:rPr>
          <w:rFonts w:ascii="Arial Narrow" w:hAnsi="Arial Narrow"/>
          <w:b w:val="0"/>
          <w:bCs w:val="0"/>
          <w:lang w:val="es-CO"/>
        </w:rPr>
      </w:pPr>
      <w:r w:rsidRPr="00C65BB5">
        <w:rPr>
          <w:rFonts w:ascii="Arial Narrow" w:hAnsi="Arial Narrow"/>
          <w:b w:val="0"/>
          <w:bCs w:val="0"/>
          <w:lang w:val="es-CO"/>
        </w:rPr>
        <w:t>Uso de ayudas mecánicas para manipulación de cargas.</w:t>
      </w:r>
    </w:p>
    <w:p w14:paraId="7AD29B7D" w14:textId="77777777" w:rsidR="00534906" w:rsidRPr="00753BB2" w:rsidRDefault="00534906" w:rsidP="0046360E">
      <w:pPr>
        <w:pStyle w:val="Textoindependiente"/>
        <w:spacing w:before="75"/>
        <w:ind w:left="262"/>
        <w:jc w:val="both"/>
        <w:rPr>
          <w:rFonts w:ascii="Arial Narrow" w:hAnsi="Arial Narrow"/>
          <w:b w:val="0"/>
          <w:bCs w:val="0"/>
          <w:lang w:val="es-CO"/>
        </w:rPr>
      </w:pPr>
    </w:p>
    <w:p w14:paraId="23836401" w14:textId="259907F2" w:rsidR="00B05CE7" w:rsidRPr="00753BB2" w:rsidRDefault="00296D22" w:rsidP="0046360E">
      <w:pPr>
        <w:pStyle w:val="Textoindependiente"/>
        <w:spacing w:before="75"/>
        <w:ind w:left="262"/>
        <w:jc w:val="both"/>
        <w:rPr>
          <w:rFonts w:ascii="Arial Narrow" w:hAnsi="Arial Narrow"/>
        </w:rPr>
      </w:pPr>
      <w:r w:rsidRPr="00753BB2">
        <w:rPr>
          <w:rFonts w:ascii="Arial Narrow" w:hAnsi="Arial Narrow"/>
        </w:rPr>
        <w:t>Controles</w:t>
      </w:r>
      <w:r w:rsidRPr="00753BB2">
        <w:rPr>
          <w:rFonts w:ascii="Arial Narrow" w:hAnsi="Arial Narrow"/>
          <w:spacing w:val="-8"/>
        </w:rPr>
        <w:t xml:space="preserve"> </w:t>
      </w:r>
      <w:r w:rsidRPr="00753BB2">
        <w:rPr>
          <w:rFonts w:ascii="Arial Narrow" w:hAnsi="Arial Narrow"/>
          <w:spacing w:val="-2"/>
        </w:rPr>
        <w:t>administrativos</w:t>
      </w:r>
    </w:p>
    <w:p w14:paraId="02A02CCB" w14:textId="77777777" w:rsidR="00B05CE7" w:rsidRPr="00753BB2" w:rsidRDefault="00B05CE7" w:rsidP="0046360E">
      <w:pPr>
        <w:pStyle w:val="Textoindependiente"/>
        <w:spacing w:before="26"/>
        <w:jc w:val="both"/>
        <w:rPr>
          <w:rFonts w:ascii="Arial Narrow" w:hAnsi="Arial Narrow"/>
        </w:rPr>
      </w:pPr>
    </w:p>
    <w:p w14:paraId="2DE72943"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 xml:space="preserve">Inducción y reinducción al Sistema de Gestión de Seguridad y Salud en el Trabajo (SG-SST). </w:t>
      </w:r>
    </w:p>
    <w:p w14:paraId="1826C3C9"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 xml:space="preserve">Capacitación en riesgos específicos (químico, biomecánico, eléctrico). </w:t>
      </w:r>
    </w:p>
    <w:p w14:paraId="2231C4B2"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 xml:space="preserve">Socialización de procedimientos de trabajo seguro. </w:t>
      </w:r>
    </w:p>
    <w:p w14:paraId="6A53AFDC"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 xml:space="preserve">Capacitación en manejo de sustancias químicas y lectura de hojas de seguridad. </w:t>
      </w:r>
    </w:p>
    <w:p w14:paraId="278E8AE7"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 xml:space="preserve">Implementación de pausas activas y descansos laborales. </w:t>
      </w:r>
    </w:p>
    <w:p w14:paraId="22737CB0"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 xml:space="preserve">Evaluaciones médicas ocupacionales periódicas. </w:t>
      </w:r>
    </w:p>
    <w:p w14:paraId="43832B54"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 xml:space="preserve">Programas de higiene postural y manipulación de cargas. </w:t>
      </w:r>
    </w:p>
    <w:p w14:paraId="1A22029F"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 xml:space="preserve">Restricción de tareas que impliquen sobreesfuerzos sin apoyo. </w:t>
      </w:r>
    </w:p>
    <w:p w14:paraId="25CB3DB8" w14:textId="77777777" w:rsidR="00C65BB5" w:rsidRPr="00C65BB5" w:rsidRDefault="00C65BB5" w:rsidP="00C65BB5">
      <w:pPr>
        <w:pStyle w:val="Textoindependiente"/>
        <w:numPr>
          <w:ilvl w:val="0"/>
          <w:numId w:val="44"/>
        </w:numPr>
        <w:spacing w:before="4"/>
        <w:jc w:val="both"/>
        <w:rPr>
          <w:rFonts w:ascii="Arial Narrow" w:hAnsi="Arial Narrow"/>
          <w:b w:val="0"/>
          <w:bCs w:val="0"/>
          <w:lang w:val="es-CO"/>
        </w:rPr>
      </w:pPr>
      <w:r w:rsidRPr="00C65BB5">
        <w:rPr>
          <w:rFonts w:ascii="Arial Narrow" w:hAnsi="Arial Narrow"/>
          <w:b w:val="0"/>
          <w:bCs w:val="0"/>
          <w:lang w:val="es-CO"/>
        </w:rPr>
        <w:t>Promoción de hidratación durante la jornada laboral.</w:t>
      </w:r>
    </w:p>
    <w:p w14:paraId="4B529543" w14:textId="77777777" w:rsidR="00753BB2" w:rsidRPr="00753BB2" w:rsidRDefault="00753BB2" w:rsidP="00753BB2">
      <w:pPr>
        <w:pStyle w:val="Textoindependiente"/>
        <w:spacing w:before="4"/>
        <w:ind w:left="785"/>
        <w:jc w:val="both"/>
        <w:rPr>
          <w:rFonts w:ascii="Arial Narrow" w:hAnsi="Arial Narrow"/>
          <w:b w:val="0"/>
          <w:bCs w:val="0"/>
          <w:lang w:val="es-CO"/>
        </w:rPr>
      </w:pPr>
    </w:p>
    <w:p w14:paraId="754B9CCA" w14:textId="20610400" w:rsidR="00B05CE7" w:rsidRPr="00753BB2" w:rsidRDefault="00296D22">
      <w:pPr>
        <w:pStyle w:val="Textoindependiente"/>
        <w:spacing w:before="1"/>
        <w:ind w:left="262"/>
        <w:rPr>
          <w:rFonts w:ascii="Arial Narrow" w:hAnsi="Arial Narrow"/>
          <w:spacing w:val="-2"/>
        </w:rPr>
      </w:pPr>
      <w:r w:rsidRPr="00753BB2">
        <w:rPr>
          <w:rFonts w:ascii="Arial Narrow" w:hAnsi="Arial Narrow"/>
        </w:rPr>
        <w:t>Elementos</w:t>
      </w:r>
      <w:r w:rsidRPr="00753BB2">
        <w:rPr>
          <w:rFonts w:ascii="Arial Narrow" w:hAnsi="Arial Narrow"/>
          <w:spacing w:val="-6"/>
        </w:rPr>
        <w:t xml:space="preserve"> </w:t>
      </w:r>
      <w:r w:rsidRPr="00753BB2">
        <w:rPr>
          <w:rFonts w:ascii="Arial Narrow" w:hAnsi="Arial Narrow"/>
        </w:rPr>
        <w:t>de</w:t>
      </w:r>
      <w:r w:rsidRPr="00753BB2">
        <w:rPr>
          <w:rFonts w:ascii="Arial Narrow" w:hAnsi="Arial Narrow"/>
          <w:spacing w:val="-5"/>
        </w:rPr>
        <w:t xml:space="preserve"> </w:t>
      </w:r>
      <w:r w:rsidRPr="00753BB2">
        <w:rPr>
          <w:rFonts w:ascii="Arial Narrow" w:hAnsi="Arial Narrow"/>
        </w:rPr>
        <w:t>Protección</w:t>
      </w:r>
      <w:r w:rsidRPr="00753BB2">
        <w:rPr>
          <w:rFonts w:ascii="Arial Narrow" w:hAnsi="Arial Narrow"/>
          <w:spacing w:val="-4"/>
        </w:rPr>
        <w:t xml:space="preserve"> </w:t>
      </w:r>
      <w:r w:rsidRPr="00753BB2">
        <w:rPr>
          <w:rFonts w:ascii="Arial Narrow" w:hAnsi="Arial Narrow"/>
        </w:rPr>
        <w:t>Personal</w:t>
      </w:r>
      <w:r w:rsidRPr="00753BB2">
        <w:rPr>
          <w:rFonts w:ascii="Arial Narrow" w:hAnsi="Arial Narrow"/>
          <w:spacing w:val="-4"/>
        </w:rPr>
        <w:t xml:space="preserve"> </w:t>
      </w:r>
      <w:r w:rsidRPr="00753BB2">
        <w:rPr>
          <w:rFonts w:ascii="Arial Narrow" w:hAnsi="Arial Narrow"/>
          <w:spacing w:val="-2"/>
        </w:rPr>
        <w:t>(EPP)</w:t>
      </w:r>
    </w:p>
    <w:p w14:paraId="44E33856" w14:textId="5BF507E4" w:rsidR="00575F9F" w:rsidRPr="00753BB2" w:rsidRDefault="00575F9F">
      <w:pPr>
        <w:pStyle w:val="Textoindependiente"/>
        <w:spacing w:before="1"/>
        <w:ind w:left="262"/>
        <w:rPr>
          <w:rFonts w:ascii="Arial Narrow" w:hAnsi="Arial Narrow"/>
          <w:spacing w:val="-2"/>
        </w:rPr>
      </w:pPr>
    </w:p>
    <w:tbl>
      <w:tblPr>
        <w:tblStyle w:val="Tablaconcuadrcula"/>
        <w:tblW w:w="0" w:type="auto"/>
        <w:tblInd w:w="262" w:type="dxa"/>
        <w:tblLook w:val="04A0" w:firstRow="1" w:lastRow="0" w:firstColumn="1" w:lastColumn="0" w:noHBand="0" w:noVBand="1"/>
      </w:tblPr>
      <w:tblGrid>
        <w:gridCol w:w="4904"/>
        <w:gridCol w:w="4904"/>
      </w:tblGrid>
      <w:tr w:rsidR="00575F9F" w:rsidRPr="00753BB2" w14:paraId="74031E95" w14:textId="77777777" w:rsidTr="00C3793B">
        <w:tc>
          <w:tcPr>
            <w:tcW w:w="4904" w:type="dxa"/>
            <w:shd w:val="clear" w:color="auto" w:fill="B8CCE4" w:themeFill="accent1" w:themeFillTint="66"/>
            <w:vAlign w:val="center"/>
          </w:tcPr>
          <w:p w14:paraId="42D254E7" w14:textId="264C47BB" w:rsidR="00575F9F" w:rsidRPr="00753BB2" w:rsidRDefault="00575F9F" w:rsidP="00575F9F">
            <w:pPr>
              <w:pStyle w:val="Textoindependiente"/>
              <w:spacing w:before="1"/>
              <w:jc w:val="center"/>
              <w:rPr>
                <w:rFonts w:ascii="Arial Narrow" w:hAnsi="Arial Narrow"/>
              </w:rPr>
            </w:pPr>
            <w:r w:rsidRPr="00753BB2">
              <w:rPr>
                <w:rFonts w:ascii="Arial Narrow" w:hAnsi="Arial Narrow"/>
                <w:spacing w:val="-2"/>
              </w:rPr>
              <w:t>Actividad</w:t>
            </w:r>
          </w:p>
        </w:tc>
        <w:tc>
          <w:tcPr>
            <w:tcW w:w="4904" w:type="dxa"/>
            <w:shd w:val="clear" w:color="auto" w:fill="B8CCE4" w:themeFill="accent1" w:themeFillTint="66"/>
            <w:vAlign w:val="center"/>
          </w:tcPr>
          <w:p w14:paraId="1A1007AC" w14:textId="278A4228" w:rsidR="00575F9F" w:rsidRPr="00753BB2" w:rsidRDefault="00575F9F" w:rsidP="00575F9F">
            <w:pPr>
              <w:pStyle w:val="Textoindependiente"/>
              <w:spacing w:before="1"/>
              <w:jc w:val="center"/>
              <w:rPr>
                <w:rFonts w:ascii="Arial Narrow" w:hAnsi="Arial Narrow"/>
              </w:rPr>
            </w:pPr>
            <w:r w:rsidRPr="00753BB2">
              <w:rPr>
                <w:rFonts w:ascii="Arial Narrow" w:hAnsi="Arial Narrow"/>
              </w:rPr>
              <w:t>EPP</w:t>
            </w:r>
            <w:r w:rsidRPr="00753BB2">
              <w:rPr>
                <w:rFonts w:ascii="Arial Narrow" w:hAnsi="Arial Narrow"/>
                <w:spacing w:val="-13"/>
              </w:rPr>
              <w:t xml:space="preserve"> </w:t>
            </w:r>
            <w:r w:rsidRPr="00753BB2">
              <w:rPr>
                <w:rFonts w:ascii="Arial Narrow" w:hAnsi="Arial Narrow"/>
                <w:spacing w:val="-2"/>
              </w:rPr>
              <w:t>requerido</w:t>
            </w:r>
          </w:p>
        </w:tc>
      </w:tr>
      <w:tr w:rsidR="00575F9F" w:rsidRPr="00753BB2" w14:paraId="7CD1A9BF" w14:textId="77777777" w:rsidTr="00575F9F">
        <w:tc>
          <w:tcPr>
            <w:tcW w:w="4904" w:type="dxa"/>
            <w:vAlign w:val="center"/>
          </w:tcPr>
          <w:p w14:paraId="36B936CF" w14:textId="68D66AC0" w:rsidR="00575F9F" w:rsidRPr="00753BB2" w:rsidRDefault="00C65BB5" w:rsidP="00C65BB5">
            <w:pPr>
              <w:pStyle w:val="Textoindependiente"/>
              <w:spacing w:before="1"/>
              <w:jc w:val="center"/>
              <w:rPr>
                <w:rFonts w:ascii="Arial Narrow" w:hAnsi="Arial Narrow"/>
              </w:rPr>
            </w:pPr>
            <w:r w:rsidRPr="00C65BB5">
              <w:rPr>
                <w:rFonts w:ascii="Arial Narrow" w:hAnsi="Arial Narrow"/>
              </w:rPr>
              <w:t>Solicitud de materiales para operación de fibra</w:t>
            </w:r>
          </w:p>
        </w:tc>
        <w:tc>
          <w:tcPr>
            <w:tcW w:w="4904" w:type="dxa"/>
            <w:vAlign w:val="center"/>
          </w:tcPr>
          <w:p w14:paraId="3D9E3646"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Casco Bunker con </w:t>
            </w:r>
            <w:proofErr w:type="spellStart"/>
            <w:r w:rsidRPr="00C65BB5">
              <w:rPr>
                <w:rFonts w:ascii="Arial Narrow" w:hAnsi="Arial Narrow"/>
                <w:sz w:val="24"/>
                <w:szCs w:val="24"/>
              </w:rPr>
              <w:t>ratchet</w:t>
            </w:r>
            <w:proofErr w:type="spellEnd"/>
          </w:p>
          <w:p w14:paraId="7994F7AA"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Gafas de seguridad transparentes</w:t>
            </w:r>
          </w:p>
          <w:p w14:paraId="7A7886A0" w14:textId="62EE2599" w:rsidR="00575F9F" w:rsidRPr="00753BB2"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tc>
      </w:tr>
      <w:tr w:rsidR="001A202B" w:rsidRPr="00753BB2" w14:paraId="5926E19F" w14:textId="77777777" w:rsidTr="00575F9F">
        <w:tc>
          <w:tcPr>
            <w:tcW w:w="4904" w:type="dxa"/>
            <w:vAlign w:val="center"/>
          </w:tcPr>
          <w:p w14:paraId="72A9C454" w14:textId="7C860206" w:rsidR="001A202B" w:rsidRPr="00753BB2" w:rsidRDefault="00C65BB5" w:rsidP="00C65BB5">
            <w:pPr>
              <w:pStyle w:val="Textoindependiente"/>
              <w:spacing w:before="1"/>
              <w:jc w:val="center"/>
              <w:rPr>
                <w:rFonts w:ascii="Arial Narrow" w:hAnsi="Arial Narrow"/>
              </w:rPr>
            </w:pPr>
            <w:r w:rsidRPr="00C65BB5">
              <w:rPr>
                <w:rFonts w:ascii="Arial Narrow" w:hAnsi="Arial Narrow"/>
              </w:rPr>
              <w:t xml:space="preserve">Aplicación de </w:t>
            </w:r>
            <w:proofErr w:type="spellStart"/>
            <w:r w:rsidRPr="00C65BB5">
              <w:rPr>
                <w:rFonts w:ascii="Arial Narrow" w:hAnsi="Arial Narrow"/>
              </w:rPr>
              <w:t>Gelcoat</w:t>
            </w:r>
            <w:proofErr w:type="spellEnd"/>
            <w:r w:rsidRPr="00C65BB5">
              <w:rPr>
                <w:rFonts w:ascii="Arial Narrow" w:hAnsi="Arial Narrow"/>
              </w:rPr>
              <w:t xml:space="preserve"> por medio de máquina </w:t>
            </w:r>
            <w:proofErr w:type="spellStart"/>
            <w:r w:rsidRPr="00C65BB5">
              <w:rPr>
                <w:rFonts w:ascii="Arial Narrow" w:hAnsi="Arial Narrow"/>
              </w:rPr>
              <w:t>aspersora</w:t>
            </w:r>
            <w:proofErr w:type="spellEnd"/>
          </w:p>
        </w:tc>
        <w:tc>
          <w:tcPr>
            <w:tcW w:w="4904" w:type="dxa"/>
            <w:vAlign w:val="center"/>
          </w:tcPr>
          <w:p w14:paraId="12C0084D"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Bota negra de seguridad con puntera de protección </w:t>
            </w:r>
          </w:p>
          <w:p w14:paraId="6C0B3E06"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Guante </w:t>
            </w:r>
            <w:proofErr w:type="spellStart"/>
            <w:r w:rsidRPr="00C65BB5">
              <w:rPr>
                <w:rFonts w:ascii="Arial Narrow" w:hAnsi="Arial Narrow"/>
                <w:sz w:val="24"/>
                <w:szCs w:val="24"/>
              </w:rPr>
              <w:t>Solvex</w:t>
            </w:r>
            <w:proofErr w:type="spellEnd"/>
            <w:r w:rsidRPr="00C65BB5">
              <w:rPr>
                <w:rFonts w:ascii="Arial Narrow" w:hAnsi="Arial Narrow"/>
                <w:sz w:val="24"/>
                <w:szCs w:val="24"/>
              </w:rPr>
              <w:t xml:space="preserve"> nitrilo</w:t>
            </w:r>
          </w:p>
          <w:p w14:paraId="06575409"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Traje de protección química </w:t>
            </w:r>
            <w:proofErr w:type="spellStart"/>
            <w:r w:rsidRPr="00C65BB5">
              <w:rPr>
                <w:rFonts w:ascii="Arial Narrow" w:hAnsi="Arial Narrow"/>
                <w:sz w:val="24"/>
                <w:szCs w:val="24"/>
              </w:rPr>
              <w:t>Kleenguard</w:t>
            </w:r>
            <w:proofErr w:type="spellEnd"/>
          </w:p>
          <w:p w14:paraId="5F3F8774"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Careta media cara 3M ref. 7502</w:t>
            </w:r>
          </w:p>
          <w:p w14:paraId="233C5119"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Retenedor 501</w:t>
            </w:r>
          </w:p>
          <w:p w14:paraId="5BFFEB65" w14:textId="77777777" w:rsidR="00C65BB5" w:rsidRPr="00C65BB5" w:rsidRDefault="00C65BB5" w:rsidP="00C65BB5">
            <w:pPr>
              <w:pStyle w:val="TableParagraph"/>
              <w:numPr>
                <w:ilvl w:val="0"/>
                <w:numId w:val="11"/>
              </w:numPr>
              <w:rPr>
                <w:rFonts w:ascii="Arial Narrow" w:hAnsi="Arial Narrow"/>
                <w:sz w:val="24"/>
                <w:szCs w:val="24"/>
              </w:rPr>
            </w:pPr>
            <w:proofErr w:type="spellStart"/>
            <w:r w:rsidRPr="00C65BB5">
              <w:rPr>
                <w:rFonts w:ascii="Arial Narrow" w:hAnsi="Arial Narrow"/>
                <w:sz w:val="24"/>
                <w:szCs w:val="24"/>
              </w:rPr>
              <w:t>Prefiltro</w:t>
            </w:r>
            <w:proofErr w:type="spellEnd"/>
            <w:r w:rsidRPr="00C65BB5">
              <w:rPr>
                <w:rFonts w:ascii="Arial Narrow" w:hAnsi="Arial Narrow"/>
                <w:sz w:val="24"/>
                <w:szCs w:val="24"/>
              </w:rPr>
              <w:t xml:space="preserve"> 5N11 material particulado N95</w:t>
            </w:r>
          </w:p>
          <w:p w14:paraId="03F66E31"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Acetato para careta de pulir</w:t>
            </w:r>
          </w:p>
          <w:p w14:paraId="75DDCDA3" w14:textId="1FEE01E1" w:rsidR="001A202B" w:rsidRPr="00753BB2"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Careta de pulir</w:t>
            </w:r>
          </w:p>
        </w:tc>
      </w:tr>
      <w:tr w:rsidR="001A202B" w:rsidRPr="00753BB2" w14:paraId="0D43B794" w14:textId="77777777" w:rsidTr="00575F9F">
        <w:tc>
          <w:tcPr>
            <w:tcW w:w="4904" w:type="dxa"/>
            <w:vAlign w:val="center"/>
          </w:tcPr>
          <w:p w14:paraId="2607364E" w14:textId="33A9EE01" w:rsidR="001A202B" w:rsidRPr="00753BB2" w:rsidRDefault="00C65BB5" w:rsidP="00C65BB5">
            <w:pPr>
              <w:pStyle w:val="Textoindependiente"/>
              <w:spacing w:before="1"/>
              <w:jc w:val="center"/>
              <w:rPr>
                <w:rFonts w:ascii="Arial Narrow" w:hAnsi="Arial Narrow"/>
              </w:rPr>
            </w:pPr>
            <w:r w:rsidRPr="00C65BB5">
              <w:rPr>
                <w:rFonts w:ascii="Arial Narrow" w:hAnsi="Arial Narrow"/>
              </w:rPr>
              <w:t>Ensamble del panel</w:t>
            </w:r>
          </w:p>
        </w:tc>
        <w:tc>
          <w:tcPr>
            <w:tcW w:w="4904" w:type="dxa"/>
            <w:vAlign w:val="center"/>
          </w:tcPr>
          <w:p w14:paraId="12C35E59"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p w14:paraId="6C072CE2"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Guante </w:t>
            </w:r>
            <w:proofErr w:type="spellStart"/>
            <w:r w:rsidRPr="00C65BB5">
              <w:rPr>
                <w:rFonts w:ascii="Arial Narrow" w:hAnsi="Arial Narrow"/>
                <w:sz w:val="24"/>
                <w:szCs w:val="24"/>
              </w:rPr>
              <w:t>Solvex</w:t>
            </w:r>
            <w:proofErr w:type="spellEnd"/>
            <w:r w:rsidRPr="00C65BB5">
              <w:rPr>
                <w:rFonts w:ascii="Arial Narrow" w:hAnsi="Arial Narrow"/>
                <w:sz w:val="24"/>
                <w:szCs w:val="24"/>
              </w:rPr>
              <w:t xml:space="preserve"> nitrilo</w:t>
            </w:r>
          </w:p>
          <w:p w14:paraId="6A51CEEA"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Traje de protección química </w:t>
            </w:r>
            <w:proofErr w:type="spellStart"/>
            <w:r w:rsidRPr="00C65BB5">
              <w:rPr>
                <w:rFonts w:ascii="Arial Narrow" w:hAnsi="Arial Narrow"/>
                <w:sz w:val="24"/>
                <w:szCs w:val="24"/>
              </w:rPr>
              <w:t>Kleenguard</w:t>
            </w:r>
            <w:proofErr w:type="spellEnd"/>
          </w:p>
          <w:p w14:paraId="5F7BC7BD"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Careta media cara 3M ref. 7502</w:t>
            </w:r>
          </w:p>
          <w:p w14:paraId="2AAA8A9C"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Retenedor 501</w:t>
            </w:r>
          </w:p>
          <w:p w14:paraId="6B943A31" w14:textId="77777777" w:rsidR="00C65BB5" w:rsidRPr="00C65BB5" w:rsidRDefault="00C65BB5" w:rsidP="00C65BB5">
            <w:pPr>
              <w:pStyle w:val="TableParagraph"/>
              <w:numPr>
                <w:ilvl w:val="0"/>
                <w:numId w:val="11"/>
              </w:numPr>
              <w:rPr>
                <w:rFonts w:ascii="Arial Narrow" w:hAnsi="Arial Narrow"/>
                <w:sz w:val="24"/>
                <w:szCs w:val="24"/>
              </w:rPr>
            </w:pPr>
            <w:proofErr w:type="spellStart"/>
            <w:r w:rsidRPr="00C65BB5">
              <w:rPr>
                <w:rFonts w:ascii="Arial Narrow" w:hAnsi="Arial Narrow"/>
                <w:sz w:val="24"/>
                <w:szCs w:val="24"/>
              </w:rPr>
              <w:lastRenderedPageBreak/>
              <w:t>Prefiltro</w:t>
            </w:r>
            <w:proofErr w:type="spellEnd"/>
            <w:r w:rsidRPr="00C65BB5">
              <w:rPr>
                <w:rFonts w:ascii="Arial Narrow" w:hAnsi="Arial Narrow"/>
                <w:sz w:val="24"/>
                <w:szCs w:val="24"/>
              </w:rPr>
              <w:t xml:space="preserve"> 5N11 material particulado N95</w:t>
            </w:r>
          </w:p>
          <w:p w14:paraId="30895A7F"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Acetato para careta de pulir</w:t>
            </w:r>
          </w:p>
          <w:p w14:paraId="206174CF"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Careta de pulir</w:t>
            </w:r>
          </w:p>
          <w:p w14:paraId="55CAE54A"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Casco Bunker con </w:t>
            </w:r>
            <w:proofErr w:type="spellStart"/>
            <w:r w:rsidRPr="00C65BB5">
              <w:rPr>
                <w:rFonts w:ascii="Arial Narrow" w:hAnsi="Arial Narrow"/>
                <w:sz w:val="24"/>
                <w:szCs w:val="24"/>
              </w:rPr>
              <w:t>ratchet</w:t>
            </w:r>
            <w:proofErr w:type="spellEnd"/>
          </w:p>
          <w:p w14:paraId="63CB3BA5"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Gafas de seguridad transparentes</w:t>
            </w:r>
          </w:p>
          <w:p w14:paraId="06BC1B23"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Guante vaqueta tipo ingeniero reforzado</w:t>
            </w:r>
          </w:p>
          <w:p w14:paraId="7DBB15E4" w14:textId="7969BA4B" w:rsidR="001A202B" w:rsidRPr="00753BB2" w:rsidRDefault="00C65BB5" w:rsidP="00C65BB5">
            <w:pPr>
              <w:pStyle w:val="TableParagraph"/>
              <w:numPr>
                <w:ilvl w:val="0"/>
                <w:numId w:val="11"/>
              </w:numPr>
              <w:rPr>
                <w:rFonts w:ascii="Arial Narrow" w:hAnsi="Arial Narrow"/>
                <w:sz w:val="24"/>
                <w:szCs w:val="24"/>
              </w:rPr>
            </w:pPr>
            <w:proofErr w:type="spellStart"/>
            <w:r w:rsidRPr="00C65BB5">
              <w:rPr>
                <w:rFonts w:ascii="Arial Narrow" w:hAnsi="Arial Narrow"/>
                <w:sz w:val="24"/>
                <w:szCs w:val="24"/>
              </w:rPr>
              <w:t>Tapaoídos</w:t>
            </w:r>
            <w:proofErr w:type="spellEnd"/>
            <w:r w:rsidRPr="00C65BB5">
              <w:rPr>
                <w:rFonts w:ascii="Arial Narrow" w:hAnsi="Arial Narrow"/>
                <w:sz w:val="24"/>
                <w:szCs w:val="24"/>
              </w:rPr>
              <w:t xml:space="preserve"> de inserción</w:t>
            </w:r>
          </w:p>
        </w:tc>
      </w:tr>
      <w:tr w:rsidR="00C65BB5" w:rsidRPr="00753BB2" w14:paraId="7DF26FAE" w14:textId="77777777" w:rsidTr="00EA1D47">
        <w:tc>
          <w:tcPr>
            <w:tcW w:w="4904" w:type="dxa"/>
          </w:tcPr>
          <w:p w14:paraId="4F682B67" w14:textId="74759185" w:rsidR="00C65BB5" w:rsidRPr="00C65BB5" w:rsidRDefault="00C65BB5" w:rsidP="00C65BB5">
            <w:pPr>
              <w:pStyle w:val="Textoindependiente"/>
              <w:spacing w:before="1"/>
              <w:jc w:val="center"/>
              <w:rPr>
                <w:rFonts w:ascii="Arial Narrow" w:hAnsi="Arial Narrow"/>
              </w:rPr>
            </w:pPr>
            <w:r w:rsidRPr="00C65BB5">
              <w:rPr>
                <w:rFonts w:ascii="Arial Narrow" w:hAnsi="Arial Narrow"/>
              </w:rPr>
              <w:lastRenderedPageBreak/>
              <w:t>Transporte de paneles a prensa de inyección</w:t>
            </w:r>
          </w:p>
        </w:tc>
        <w:tc>
          <w:tcPr>
            <w:tcW w:w="4904" w:type="dxa"/>
            <w:vAlign w:val="center"/>
          </w:tcPr>
          <w:p w14:paraId="782045BA"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p w14:paraId="091FDD72"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Casco Bunker con </w:t>
            </w:r>
            <w:proofErr w:type="spellStart"/>
            <w:r w:rsidRPr="00C65BB5">
              <w:rPr>
                <w:rFonts w:ascii="Arial Narrow" w:hAnsi="Arial Narrow"/>
                <w:sz w:val="24"/>
                <w:szCs w:val="24"/>
              </w:rPr>
              <w:t>ratchet</w:t>
            </w:r>
            <w:proofErr w:type="spellEnd"/>
          </w:p>
          <w:p w14:paraId="267F0F0B"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Gafas de seguridad transparente</w:t>
            </w:r>
          </w:p>
          <w:p w14:paraId="7370EE69"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Guante vaqueta tipo ingeniero reforzado</w:t>
            </w:r>
          </w:p>
          <w:p w14:paraId="6A55F059" w14:textId="4E77350B" w:rsidR="00C65BB5" w:rsidRPr="001A202B" w:rsidRDefault="00C65BB5" w:rsidP="00C65BB5">
            <w:pPr>
              <w:pStyle w:val="TableParagraph"/>
              <w:numPr>
                <w:ilvl w:val="0"/>
                <w:numId w:val="11"/>
              </w:numPr>
              <w:rPr>
                <w:rFonts w:ascii="Arial Narrow" w:hAnsi="Arial Narrow"/>
                <w:sz w:val="24"/>
                <w:szCs w:val="24"/>
              </w:rPr>
            </w:pPr>
            <w:proofErr w:type="spellStart"/>
            <w:r w:rsidRPr="00C65BB5">
              <w:rPr>
                <w:rFonts w:ascii="Arial Narrow" w:hAnsi="Arial Narrow"/>
                <w:sz w:val="24"/>
                <w:szCs w:val="24"/>
              </w:rPr>
              <w:t>Tapaoídos</w:t>
            </w:r>
            <w:proofErr w:type="spellEnd"/>
            <w:r w:rsidRPr="00C65BB5">
              <w:rPr>
                <w:rFonts w:ascii="Arial Narrow" w:hAnsi="Arial Narrow"/>
                <w:sz w:val="24"/>
                <w:szCs w:val="24"/>
              </w:rPr>
              <w:t xml:space="preserve"> de inserción</w:t>
            </w:r>
          </w:p>
        </w:tc>
      </w:tr>
      <w:tr w:rsidR="00C65BB5" w:rsidRPr="00753BB2" w14:paraId="603FE00C" w14:textId="77777777" w:rsidTr="00EA1D47">
        <w:tc>
          <w:tcPr>
            <w:tcW w:w="4904" w:type="dxa"/>
          </w:tcPr>
          <w:p w14:paraId="4BCED1C4" w14:textId="5D5C8A0F" w:rsidR="00C65BB5" w:rsidRPr="00C65BB5" w:rsidRDefault="00C65BB5" w:rsidP="00C65BB5">
            <w:pPr>
              <w:pStyle w:val="Textoindependiente"/>
              <w:spacing w:before="1"/>
              <w:jc w:val="center"/>
              <w:rPr>
                <w:rFonts w:ascii="Arial Narrow" w:hAnsi="Arial Narrow"/>
              </w:rPr>
            </w:pPr>
            <w:r w:rsidRPr="00C65BB5">
              <w:rPr>
                <w:rFonts w:ascii="Arial Narrow" w:hAnsi="Arial Narrow"/>
              </w:rPr>
              <w:t>Apertura de huecos de ángulo de piso</w:t>
            </w:r>
          </w:p>
        </w:tc>
        <w:tc>
          <w:tcPr>
            <w:tcW w:w="4904" w:type="dxa"/>
            <w:vAlign w:val="center"/>
          </w:tcPr>
          <w:p w14:paraId="56995D7B"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p w14:paraId="54A41F3C"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Casco Bunker con </w:t>
            </w:r>
            <w:proofErr w:type="spellStart"/>
            <w:r w:rsidRPr="00C65BB5">
              <w:rPr>
                <w:rFonts w:ascii="Arial Narrow" w:hAnsi="Arial Narrow"/>
                <w:sz w:val="24"/>
                <w:szCs w:val="24"/>
              </w:rPr>
              <w:t>ratchet</w:t>
            </w:r>
            <w:proofErr w:type="spellEnd"/>
          </w:p>
          <w:p w14:paraId="374F1BB0"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Gafas de seguridad transparentes</w:t>
            </w:r>
          </w:p>
          <w:p w14:paraId="70E5EF13"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Guante vaqueta tipo ingeniero reforzado</w:t>
            </w:r>
          </w:p>
          <w:p w14:paraId="585216C1" w14:textId="40119853" w:rsidR="00C65BB5" w:rsidRPr="00753BB2" w:rsidRDefault="00C65BB5" w:rsidP="00C65BB5">
            <w:pPr>
              <w:pStyle w:val="TableParagraph"/>
              <w:numPr>
                <w:ilvl w:val="0"/>
                <w:numId w:val="11"/>
              </w:numPr>
              <w:rPr>
                <w:rFonts w:ascii="Arial Narrow" w:hAnsi="Arial Narrow"/>
                <w:sz w:val="24"/>
                <w:szCs w:val="24"/>
              </w:rPr>
            </w:pPr>
            <w:proofErr w:type="spellStart"/>
            <w:r w:rsidRPr="00C65BB5">
              <w:rPr>
                <w:rFonts w:ascii="Arial Narrow" w:hAnsi="Arial Narrow"/>
                <w:sz w:val="24"/>
                <w:szCs w:val="24"/>
              </w:rPr>
              <w:t>Tapaoídos</w:t>
            </w:r>
            <w:proofErr w:type="spellEnd"/>
            <w:r w:rsidRPr="00C65BB5">
              <w:rPr>
                <w:rFonts w:ascii="Arial Narrow" w:hAnsi="Arial Narrow"/>
                <w:sz w:val="24"/>
                <w:szCs w:val="24"/>
              </w:rPr>
              <w:t xml:space="preserve"> de inserción</w:t>
            </w:r>
          </w:p>
        </w:tc>
      </w:tr>
      <w:tr w:rsidR="00C65BB5" w:rsidRPr="00753BB2" w14:paraId="4325597B" w14:textId="77777777" w:rsidTr="00EA1D47">
        <w:tc>
          <w:tcPr>
            <w:tcW w:w="4904" w:type="dxa"/>
          </w:tcPr>
          <w:p w14:paraId="44A900EA" w14:textId="42294D45" w:rsidR="00C65BB5" w:rsidRPr="00C65BB5" w:rsidRDefault="00C65BB5" w:rsidP="00C65BB5">
            <w:pPr>
              <w:pStyle w:val="Textoindependiente"/>
              <w:spacing w:before="1"/>
              <w:jc w:val="center"/>
              <w:rPr>
                <w:rFonts w:ascii="Arial Narrow" w:hAnsi="Arial Narrow"/>
              </w:rPr>
            </w:pPr>
            <w:r w:rsidRPr="00C65BB5">
              <w:rPr>
                <w:rFonts w:ascii="Arial Narrow" w:hAnsi="Arial Narrow"/>
              </w:rPr>
              <w:t>Corte de poliestireno</w:t>
            </w:r>
          </w:p>
        </w:tc>
        <w:tc>
          <w:tcPr>
            <w:tcW w:w="4904" w:type="dxa"/>
            <w:vAlign w:val="center"/>
          </w:tcPr>
          <w:p w14:paraId="67446E60"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p w14:paraId="474B3B8E"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Guante vaqueta tipo ingeniero reforzado</w:t>
            </w:r>
          </w:p>
          <w:p w14:paraId="2C3898E5" w14:textId="77777777" w:rsidR="00C65BB5" w:rsidRPr="00C65BB5" w:rsidRDefault="00C65BB5" w:rsidP="00C65BB5">
            <w:pPr>
              <w:pStyle w:val="TableParagraph"/>
              <w:numPr>
                <w:ilvl w:val="0"/>
                <w:numId w:val="11"/>
              </w:numPr>
              <w:rPr>
                <w:rFonts w:ascii="Arial Narrow" w:hAnsi="Arial Narrow"/>
                <w:sz w:val="24"/>
                <w:szCs w:val="24"/>
              </w:rPr>
            </w:pPr>
            <w:proofErr w:type="spellStart"/>
            <w:r w:rsidRPr="00C65BB5">
              <w:rPr>
                <w:rFonts w:ascii="Arial Narrow" w:hAnsi="Arial Narrow"/>
                <w:sz w:val="24"/>
                <w:szCs w:val="24"/>
              </w:rPr>
              <w:t>Tapaoídos</w:t>
            </w:r>
            <w:proofErr w:type="spellEnd"/>
            <w:r w:rsidRPr="00C65BB5">
              <w:rPr>
                <w:rFonts w:ascii="Arial Narrow" w:hAnsi="Arial Narrow"/>
                <w:sz w:val="24"/>
                <w:szCs w:val="24"/>
              </w:rPr>
              <w:t xml:space="preserve"> de inserción</w:t>
            </w:r>
          </w:p>
          <w:p w14:paraId="124E48A9"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Careta de pulir</w:t>
            </w:r>
          </w:p>
          <w:p w14:paraId="60462919"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Acetato para careta de pulir</w:t>
            </w:r>
          </w:p>
          <w:p w14:paraId="2294D7BE" w14:textId="7EA39CA3" w:rsidR="00C65BB5" w:rsidRPr="00753BB2"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Guante Nitrilo</w:t>
            </w:r>
          </w:p>
        </w:tc>
      </w:tr>
      <w:tr w:rsidR="00C65BB5" w:rsidRPr="00753BB2" w14:paraId="771861A0" w14:textId="77777777" w:rsidTr="00EA1D47">
        <w:tc>
          <w:tcPr>
            <w:tcW w:w="4904" w:type="dxa"/>
          </w:tcPr>
          <w:p w14:paraId="78A11CCB" w14:textId="45863884" w:rsidR="00C65BB5" w:rsidRPr="00C65BB5" w:rsidRDefault="00C65BB5" w:rsidP="00C65BB5">
            <w:pPr>
              <w:pStyle w:val="Textoindependiente"/>
              <w:spacing w:before="1"/>
              <w:jc w:val="center"/>
              <w:rPr>
                <w:rFonts w:ascii="Arial Narrow" w:hAnsi="Arial Narrow"/>
              </w:rPr>
            </w:pPr>
            <w:r w:rsidRPr="00C65BB5">
              <w:rPr>
                <w:rFonts w:ascii="Arial Narrow" w:hAnsi="Arial Narrow"/>
              </w:rPr>
              <w:t>Pegado y atornillado de paneles</w:t>
            </w:r>
          </w:p>
        </w:tc>
        <w:tc>
          <w:tcPr>
            <w:tcW w:w="4904" w:type="dxa"/>
            <w:vAlign w:val="center"/>
          </w:tcPr>
          <w:p w14:paraId="657CFBD4"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p w14:paraId="06D5D833"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Casco Bunker con </w:t>
            </w:r>
            <w:proofErr w:type="spellStart"/>
            <w:r w:rsidRPr="00C65BB5">
              <w:rPr>
                <w:rFonts w:ascii="Arial Narrow" w:hAnsi="Arial Narrow"/>
                <w:sz w:val="24"/>
                <w:szCs w:val="24"/>
              </w:rPr>
              <w:t>ratchet</w:t>
            </w:r>
            <w:proofErr w:type="spellEnd"/>
          </w:p>
          <w:p w14:paraId="54D3CA62"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Gafas de seguridad transparentes</w:t>
            </w:r>
          </w:p>
          <w:p w14:paraId="5C07F1BC"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Guante vaqueta tipo ingeniero reforzado</w:t>
            </w:r>
          </w:p>
          <w:p w14:paraId="57DA91CE" w14:textId="37D194DC" w:rsidR="00C65BB5" w:rsidRPr="001A202B" w:rsidRDefault="00C65BB5" w:rsidP="00C65BB5">
            <w:pPr>
              <w:pStyle w:val="TableParagraph"/>
              <w:numPr>
                <w:ilvl w:val="0"/>
                <w:numId w:val="11"/>
              </w:numPr>
              <w:rPr>
                <w:rFonts w:ascii="Arial Narrow" w:hAnsi="Arial Narrow"/>
                <w:sz w:val="24"/>
                <w:szCs w:val="24"/>
              </w:rPr>
            </w:pPr>
            <w:proofErr w:type="spellStart"/>
            <w:r w:rsidRPr="00C65BB5">
              <w:rPr>
                <w:rFonts w:ascii="Arial Narrow" w:hAnsi="Arial Narrow"/>
                <w:sz w:val="24"/>
                <w:szCs w:val="24"/>
              </w:rPr>
              <w:t>Tapaoídos</w:t>
            </w:r>
            <w:proofErr w:type="spellEnd"/>
            <w:r w:rsidRPr="00C65BB5">
              <w:rPr>
                <w:rFonts w:ascii="Arial Narrow" w:hAnsi="Arial Narrow"/>
                <w:sz w:val="24"/>
                <w:szCs w:val="24"/>
              </w:rPr>
              <w:t xml:space="preserve"> de inserción</w:t>
            </w:r>
          </w:p>
        </w:tc>
      </w:tr>
      <w:tr w:rsidR="00C65BB5" w:rsidRPr="00753BB2" w14:paraId="05867572" w14:textId="77777777" w:rsidTr="00EA1D47">
        <w:tc>
          <w:tcPr>
            <w:tcW w:w="4904" w:type="dxa"/>
          </w:tcPr>
          <w:p w14:paraId="1652293F" w14:textId="498BF326" w:rsidR="00C65BB5" w:rsidRPr="00C65BB5" w:rsidRDefault="00C65BB5" w:rsidP="00C65BB5">
            <w:pPr>
              <w:pStyle w:val="Textoindependiente"/>
              <w:spacing w:before="1"/>
              <w:jc w:val="center"/>
              <w:rPr>
                <w:rFonts w:ascii="Arial Narrow" w:hAnsi="Arial Narrow"/>
              </w:rPr>
            </w:pPr>
            <w:r w:rsidRPr="00C65BB5">
              <w:rPr>
                <w:rFonts w:ascii="Arial Narrow" w:hAnsi="Arial Narrow"/>
              </w:rPr>
              <w:t>Soldadura</w:t>
            </w:r>
          </w:p>
        </w:tc>
        <w:tc>
          <w:tcPr>
            <w:tcW w:w="4904" w:type="dxa"/>
            <w:vAlign w:val="center"/>
          </w:tcPr>
          <w:p w14:paraId="0C9C4684"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Careta soldar Apollo visor </w:t>
            </w:r>
            <w:proofErr w:type="spellStart"/>
            <w:r w:rsidRPr="00C65BB5">
              <w:rPr>
                <w:rFonts w:ascii="Arial Narrow" w:hAnsi="Arial Narrow"/>
                <w:sz w:val="24"/>
                <w:szCs w:val="24"/>
              </w:rPr>
              <w:t>levantable</w:t>
            </w:r>
            <w:proofErr w:type="spellEnd"/>
          </w:p>
          <w:p w14:paraId="6249EA07"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Vidrio rectangular oscuro soldar #10 y #11</w:t>
            </w:r>
          </w:p>
          <w:p w14:paraId="48A3F199"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Vidrio rectangular claro soldar</w:t>
            </w:r>
          </w:p>
          <w:p w14:paraId="5478595E"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Careta media cara 3M ref. 6200</w:t>
            </w:r>
          </w:p>
          <w:p w14:paraId="28093C5F"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Filtro soldadura 2097</w:t>
            </w:r>
          </w:p>
          <w:p w14:paraId="055DDE75"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p w14:paraId="7D2BEF17"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Guante carnaza reforzado</w:t>
            </w:r>
          </w:p>
          <w:p w14:paraId="1980353A"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Peto en carnaza</w:t>
            </w:r>
          </w:p>
          <w:p w14:paraId="690525C2" w14:textId="6686ACE3"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tc>
      </w:tr>
      <w:tr w:rsidR="00C65BB5" w:rsidRPr="00753BB2" w14:paraId="49016809" w14:textId="77777777" w:rsidTr="00EA1D47">
        <w:tc>
          <w:tcPr>
            <w:tcW w:w="4904" w:type="dxa"/>
          </w:tcPr>
          <w:p w14:paraId="2B49D745" w14:textId="18FBD412" w:rsidR="00C65BB5" w:rsidRPr="00C65BB5" w:rsidRDefault="00C65BB5" w:rsidP="00C65BB5">
            <w:pPr>
              <w:pStyle w:val="Textoindependiente"/>
              <w:spacing w:before="1"/>
              <w:jc w:val="center"/>
              <w:rPr>
                <w:rFonts w:ascii="Arial Narrow" w:hAnsi="Arial Narrow"/>
              </w:rPr>
            </w:pPr>
            <w:r w:rsidRPr="00C65BB5">
              <w:rPr>
                <w:rFonts w:ascii="Arial Narrow" w:hAnsi="Arial Narrow"/>
              </w:rPr>
              <w:t>Preparación y ensamble de empaques</w:t>
            </w:r>
          </w:p>
        </w:tc>
        <w:tc>
          <w:tcPr>
            <w:tcW w:w="4904" w:type="dxa"/>
            <w:vAlign w:val="center"/>
          </w:tcPr>
          <w:p w14:paraId="057843BE"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Bota negra de seguridad con puntera de </w:t>
            </w:r>
            <w:r w:rsidRPr="00C65BB5">
              <w:rPr>
                <w:rFonts w:ascii="Arial Narrow" w:hAnsi="Arial Narrow"/>
                <w:sz w:val="24"/>
                <w:szCs w:val="24"/>
              </w:rPr>
              <w:lastRenderedPageBreak/>
              <w:t>protección</w:t>
            </w:r>
          </w:p>
          <w:p w14:paraId="71CB757C"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Casco Bunker con </w:t>
            </w:r>
            <w:proofErr w:type="spellStart"/>
            <w:r w:rsidRPr="00C65BB5">
              <w:rPr>
                <w:rFonts w:ascii="Arial Narrow" w:hAnsi="Arial Narrow"/>
                <w:sz w:val="24"/>
                <w:szCs w:val="24"/>
              </w:rPr>
              <w:t>ratchet</w:t>
            </w:r>
            <w:proofErr w:type="spellEnd"/>
          </w:p>
          <w:p w14:paraId="25670F5C"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Gafas de seguridad transparentes</w:t>
            </w:r>
          </w:p>
          <w:p w14:paraId="7DC4F2E4"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Guante vaqueta tipo ingeniero reforzado</w:t>
            </w:r>
          </w:p>
          <w:p w14:paraId="4AD42E4F" w14:textId="07A7170F" w:rsidR="00C65BB5" w:rsidRPr="00C65BB5" w:rsidRDefault="00C65BB5" w:rsidP="00C65BB5">
            <w:pPr>
              <w:pStyle w:val="TableParagraph"/>
              <w:numPr>
                <w:ilvl w:val="0"/>
                <w:numId w:val="11"/>
              </w:numPr>
              <w:rPr>
                <w:rFonts w:ascii="Arial Narrow" w:hAnsi="Arial Narrow"/>
                <w:sz w:val="24"/>
                <w:szCs w:val="24"/>
              </w:rPr>
            </w:pPr>
            <w:proofErr w:type="spellStart"/>
            <w:r w:rsidRPr="00C65BB5">
              <w:rPr>
                <w:rFonts w:ascii="Arial Narrow" w:hAnsi="Arial Narrow"/>
                <w:sz w:val="24"/>
                <w:szCs w:val="24"/>
              </w:rPr>
              <w:t>Tapaoídos</w:t>
            </w:r>
            <w:proofErr w:type="spellEnd"/>
            <w:r w:rsidRPr="00C65BB5">
              <w:rPr>
                <w:rFonts w:ascii="Arial Narrow" w:hAnsi="Arial Narrow"/>
                <w:sz w:val="24"/>
                <w:szCs w:val="24"/>
              </w:rPr>
              <w:t xml:space="preserve"> de inserción</w:t>
            </w:r>
          </w:p>
        </w:tc>
      </w:tr>
      <w:tr w:rsidR="00C65BB5" w:rsidRPr="00753BB2" w14:paraId="35F5FCDE" w14:textId="77777777" w:rsidTr="00EA1D47">
        <w:tc>
          <w:tcPr>
            <w:tcW w:w="4904" w:type="dxa"/>
          </w:tcPr>
          <w:p w14:paraId="46743779" w14:textId="10037329" w:rsidR="00C65BB5" w:rsidRPr="00C65BB5" w:rsidRDefault="00C65BB5" w:rsidP="00C65BB5">
            <w:pPr>
              <w:pStyle w:val="Textoindependiente"/>
              <w:spacing w:before="1"/>
              <w:jc w:val="center"/>
              <w:rPr>
                <w:rFonts w:ascii="Arial Narrow" w:hAnsi="Arial Narrow"/>
              </w:rPr>
            </w:pPr>
            <w:proofErr w:type="spellStart"/>
            <w:r w:rsidRPr="00C65BB5">
              <w:rPr>
                <w:rFonts w:ascii="Arial Narrow" w:hAnsi="Arial Narrow"/>
              </w:rPr>
              <w:lastRenderedPageBreak/>
              <w:t>Retanqueo</w:t>
            </w:r>
            <w:proofErr w:type="spellEnd"/>
            <w:r w:rsidRPr="00C65BB5">
              <w:rPr>
                <w:rFonts w:ascii="Arial Narrow" w:hAnsi="Arial Narrow"/>
              </w:rPr>
              <w:t xml:space="preserve"> de la máquina </w:t>
            </w:r>
            <w:proofErr w:type="spellStart"/>
            <w:r w:rsidRPr="00C65BB5">
              <w:rPr>
                <w:rFonts w:ascii="Arial Narrow" w:hAnsi="Arial Narrow"/>
              </w:rPr>
              <w:t>aspersora</w:t>
            </w:r>
            <w:proofErr w:type="spellEnd"/>
          </w:p>
        </w:tc>
        <w:tc>
          <w:tcPr>
            <w:tcW w:w="4904" w:type="dxa"/>
            <w:vAlign w:val="center"/>
          </w:tcPr>
          <w:p w14:paraId="4F5920B1"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Bota negra de seguridad con puntera de protección</w:t>
            </w:r>
          </w:p>
          <w:p w14:paraId="29480922"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Guante </w:t>
            </w:r>
            <w:proofErr w:type="spellStart"/>
            <w:r w:rsidRPr="00C65BB5">
              <w:rPr>
                <w:rFonts w:ascii="Arial Narrow" w:hAnsi="Arial Narrow"/>
                <w:sz w:val="24"/>
                <w:szCs w:val="24"/>
              </w:rPr>
              <w:t>Solvex</w:t>
            </w:r>
            <w:proofErr w:type="spellEnd"/>
            <w:r w:rsidRPr="00C65BB5">
              <w:rPr>
                <w:rFonts w:ascii="Arial Narrow" w:hAnsi="Arial Narrow"/>
                <w:sz w:val="24"/>
                <w:szCs w:val="24"/>
              </w:rPr>
              <w:t xml:space="preserve"> nitrilo</w:t>
            </w:r>
          </w:p>
          <w:p w14:paraId="4B93273B"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Traje de protección química </w:t>
            </w:r>
            <w:proofErr w:type="spellStart"/>
            <w:r w:rsidRPr="00C65BB5">
              <w:rPr>
                <w:rFonts w:ascii="Arial Narrow" w:hAnsi="Arial Narrow"/>
                <w:sz w:val="24"/>
                <w:szCs w:val="24"/>
              </w:rPr>
              <w:t>Kleenguard</w:t>
            </w:r>
            <w:proofErr w:type="spellEnd"/>
          </w:p>
          <w:p w14:paraId="6754E004"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Careta media cara 3M ref. 7502</w:t>
            </w:r>
          </w:p>
          <w:p w14:paraId="3E22F4A3"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Retenedor 501, </w:t>
            </w:r>
            <w:proofErr w:type="spellStart"/>
            <w:r w:rsidRPr="00C65BB5">
              <w:rPr>
                <w:rFonts w:ascii="Arial Narrow" w:hAnsi="Arial Narrow"/>
                <w:sz w:val="24"/>
                <w:szCs w:val="24"/>
              </w:rPr>
              <w:t>Prefiltro</w:t>
            </w:r>
            <w:proofErr w:type="spellEnd"/>
            <w:r w:rsidRPr="00C65BB5">
              <w:rPr>
                <w:rFonts w:ascii="Arial Narrow" w:hAnsi="Arial Narrow"/>
                <w:sz w:val="24"/>
                <w:szCs w:val="24"/>
              </w:rPr>
              <w:t xml:space="preserve"> 5N11 material particulado N95</w:t>
            </w:r>
          </w:p>
          <w:p w14:paraId="5E0FDC5E"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Acetato para careta de pulir</w:t>
            </w:r>
          </w:p>
          <w:p w14:paraId="2185E31C" w14:textId="77777777"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Careta de pulir</w:t>
            </w:r>
          </w:p>
          <w:p w14:paraId="7380F9A4" w14:textId="28665E4C" w:rsidR="00C65BB5" w:rsidRPr="00C65BB5" w:rsidRDefault="00C65BB5" w:rsidP="00C65BB5">
            <w:pPr>
              <w:pStyle w:val="TableParagraph"/>
              <w:numPr>
                <w:ilvl w:val="0"/>
                <w:numId w:val="11"/>
              </w:numPr>
              <w:rPr>
                <w:rFonts w:ascii="Arial Narrow" w:hAnsi="Arial Narrow"/>
                <w:sz w:val="24"/>
                <w:szCs w:val="24"/>
              </w:rPr>
            </w:pPr>
            <w:r w:rsidRPr="00C65BB5">
              <w:rPr>
                <w:rFonts w:ascii="Arial Narrow" w:hAnsi="Arial Narrow"/>
                <w:sz w:val="24"/>
                <w:szCs w:val="24"/>
              </w:rPr>
              <w:t xml:space="preserve">Guantes nitrilo </w:t>
            </w:r>
            <w:proofErr w:type="spellStart"/>
            <w:r w:rsidRPr="00C65BB5">
              <w:rPr>
                <w:rFonts w:ascii="Arial Narrow" w:hAnsi="Arial Narrow"/>
                <w:sz w:val="24"/>
                <w:szCs w:val="24"/>
              </w:rPr>
              <w:t>All</w:t>
            </w:r>
            <w:proofErr w:type="spellEnd"/>
            <w:r w:rsidRPr="00C65BB5">
              <w:rPr>
                <w:rFonts w:ascii="Arial Narrow" w:hAnsi="Arial Narrow"/>
                <w:sz w:val="24"/>
                <w:szCs w:val="24"/>
              </w:rPr>
              <w:t xml:space="preserve"> Man extra largo</w:t>
            </w:r>
          </w:p>
        </w:tc>
      </w:tr>
    </w:tbl>
    <w:p w14:paraId="4FD48EC9" w14:textId="77777777" w:rsidR="00B05CE7" w:rsidRPr="00753BB2" w:rsidRDefault="00296D22">
      <w:pPr>
        <w:pStyle w:val="Prrafodelista"/>
        <w:numPr>
          <w:ilvl w:val="0"/>
          <w:numId w:val="1"/>
        </w:numPr>
        <w:tabs>
          <w:tab w:val="left" w:pos="502"/>
        </w:tabs>
        <w:rPr>
          <w:rFonts w:ascii="Arial Narrow" w:hAnsi="Arial Narrow"/>
          <w:b/>
          <w:sz w:val="24"/>
          <w:szCs w:val="24"/>
        </w:rPr>
      </w:pPr>
      <w:r w:rsidRPr="00753BB2">
        <w:rPr>
          <w:rFonts w:ascii="Arial Narrow" w:hAnsi="Arial Narrow"/>
          <w:b/>
          <w:sz w:val="24"/>
          <w:szCs w:val="24"/>
        </w:rPr>
        <w:t>Vigilancia de</w:t>
      </w:r>
      <w:r w:rsidRPr="00753BB2">
        <w:rPr>
          <w:rFonts w:ascii="Arial Narrow" w:hAnsi="Arial Narrow"/>
          <w:b/>
          <w:spacing w:val="-1"/>
          <w:sz w:val="24"/>
          <w:szCs w:val="24"/>
        </w:rPr>
        <w:t xml:space="preserve"> </w:t>
      </w:r>
      <w:r w:rsidRPr="00753BB2">
        <w:rPr>
          <w:rFonts w:ascii="Arial Narrow" w:hAnsi="Arial Narrow"/>
          <w:b/>
          <w:sz w:val="24"/>
          <w:szCs w:val="24"/>
        </w:rPr>
        <w:t xml:space="preserve">la </w:t>
      </w:r>
      <w:r w:rsidRPr="00753BB2">
        <w:rPr>
          <w:rFonts w:ascii="Arial Narrow" w:hAnsi="Arial Narrow"/>
          <w:b/>
          <w:spacing w:val="-4"/>
          <w:sz w:val="24"/>
          <w:szCs w:val="24"/>
        </w:rPr>
        <w:t>salud</w:t>
      </w:r>
    </w:p>
    <w:p w14:paraId="2876A138" w14:textId="77777777" w:rsidR="00B05CE7" w:rsidRPr="00753BB2" w:rsidRDefault="00B05CE7">
      <w:pPr>
        <w:pStyle w:val="Textoindependiente"/>
        <w:spacing w:before="5"/>
        <w:rPr>
          <w:rFonts w:ascii="Arial Narrow" w:hAnsi="Arial Narrow"/>
        </w:rPr>
      </w:pPr>
    </w:p>
    <w:p w14:paraId="6A139FE8" w14:textId="1E6FD012" w:rsidR="00B05CE7" w:rsidRPr="00753BB2" w:rsidRDefault="00296D22">
      <w:pPr>
        <w:pStyle w:val="Prrafodelista"/>
        <w:numPr>
          <w:ilvl w:val="1"/>
          <w:numId w:val="1"/>
        </w:numPr>
        <w:tabs>
          <w:tab w:val="left" w:pos="981"/>
        </w:tabs>
        <w:ind w:left="981"/>
        <w:rPr>
          <w:rFonts w:ascii="Arial Narrow" w:hAnsi="Arial Narrow"/>
          <w:sz w:val="24"/>
          <w:szCs w:val="24"/>
        </w:rPr>
      </w:pPr>
      <w:r w:rsidRPr="00753BB2">
        <w:rPr>
          <w:rFonts w:ascii="Arial Narrow" w:hAnsi="Arial Narrow"/>
          <w:sz w:val="24"/>
          <w:szCs w:val="24"/>
        </w:rPr>
        <w:t>Exámenes</w:t>
      </w:r>
      <w:r w:rsidRPr="00753BB2">
        <w:rPr>
          <w:rFonts w:ascii="Arial Narrow" w:hAnsi="Arial Narrow"/>
          <w:spacing w:val="-4"/>
          <w:sz w:val="24"/>
          <w:szCs w:val="24"/>
        </w:rPr>
        <w:t xml:space="preserve"> </w:t>
      </w:r>
      <w:r w:rsidRPr="00753BB2">
        <w:rPr>
          <w:rFonts w:ascii="Arial Narrow" w:hAnsi="Arial Narrow"/>
          <w:spacing w:val="-2"/>
          <w:sz w:val="24"/>
          <w:szCs w:val="24"/>
        </w:rPr>
        <w:t>ocupacionales</w:t>
      </w:r>
      <w:r w:rsidR="009600F7" w:rsidRPr="00753BB2">
        <w:rPr>
          <w:rFonts w:ascii="Arial Narrow" w:hAnsi="Arial Narrow"/>
          <w:spacing w:val="-2"/>
          <w:sz w:val="24"/>
          <w:szCs w:val="24"/>
        </w:rPr>
        <w:t>:</w:t>
      </w:r>
    </w:p>
    <w:p w14:paraId="5B7CE51D" w14:textId="77777777" w:rsidR="009600F7" w:rsidRPr="00753BB2" w:rsidRDefault="009600F7" w:rsidP="009600F7">
      <w:pPr>
        <w:tabs>
          <w:tab w:val="left" w:pos="981"/>
        </w:tabs>
        <w:rPr>
          <w:rFonts w:ascii="Arial Narrow" w:hAnsi="Arial Narrow"/>
          <w:sz w:val="24"/>
          <w:szCs w:val="24"/>
        </w:rPr>
      </w:pPr>
    </w:p>
    <w:tbl>
      <w:tblPr>
        <w:tblStyle w:val="Tablaconcuadrcula"/>
        <w:tblW w:w="9089" w:type="dxa"/>
        <w:jc w:val="center"/>
        <w:tblLook w:val="04A0" w:firstRow="1" w:lastRow="0" w:firstColumn="1" w:lastColumn="0" w:noHBand="0" w:noVBand="1"/>
      </w:tblPr>
      <w:tblGrid>
        <w:gridCol w:w="3029"/>
        <w:gridCol w:w="3030"/>
        <w:gridCol w:w="3030"/>
      </w:tblGrid>
      <w:tr w:rsidR="009600F7" w:rsidRPr="00753BB2" w14:paraId="7587F37C" w14:textId="77777777" w:rsidTr="00C3793B">
        <w:trPr>
          <w:jc w:val="center"/>
        </w:trPr>
        <w:tc>
          <w:tcPr>
            <w:tcW w:w="3029" w:type="dxa"/>
            <w:shd w:val="clear" w:color="auto" w:fill="B8CCE4" w:themeFill="accent1" w:themeFillTint="66"/>
            <w:vAlign w:val="center"/>
          </w:tcPr>
          <w:p w14:paraId="20AB308D" w14:textId="59BEC654" w:rsidR="009600F7" w:rsidRPr="00753BB2" w:rsidRDefault="009600F7" w:rsidP="00C3793B">
            <w:pPr>
              <w:pStyle w:val="Prrafodelista"/>
              <w:tabs>
                <w:tab w:val="left" w:pos="981"/>
              </w:tabs>
              <w:spacing w:line="360" w:lineRule="auto"/>
              <w:ind w:left="0" w:firstLine="0"/>
              <w:jc w:val="center"/>
              <w:rPr>
                <w:rFonts w:ascii="Arial Narrow" w:hAnsi="Arial Narrow"/>
                <w:b/>
                <w:bCs/>
                <w:sz w:val="24"/>
                <w:szCs w:val="24"/>
              </w:rPr>
            </w:pPr>
            <w:r w:rsidRPr="00753BB2">
              <w:rPr>
                <w:rFonts w:ascii="Arial Narrow" w:hAnsi="Arial Narrow"/>
                <w:b/>
                <w:bCs/>
                <w:sz w:val="24"/>
                <w:szCs w:val="24"/>
              </w:rPr>
              <w:t>INGRESO</w:t>
            </w:r>
          </w:p>
        </w:tc>
        <w:tc>
          <w:tcPr>
            <w:tcW w:w="3030" w:type="dxa"/>
            <w:shd w:val="clear" w:color="auto" w:fill="B8CCE4" w:themeFill="accent1" w:themeFillTint="66"/>
            <w:vAlign w:val="center"/>
          </w:tcPr>
          <w:p w14:paraId="627255C8" w14:textId="44F7DB91" w:rsidR="009600F7" w:rsidRPr="00753BB2" w:rsidRDefault="009600F7" w:rsidP="00C3793B">
            <w:pPr>
              <w:pStyle w:val="Prrafodelista"/>
              <w:tabs>
                <w:tab w:val="left" w:pos="981"/>
              </w:tabs>
              <w:spacing w:line="360" w:lineRule="auto"/>
              <w:ind w:left="0" w:firstLine="0"/>
              <w:jc w:val="center"/>
              <w:rPr>
                <w:rFonts w:ascii="Arial Narrow" w:hAnsi="Arial Narrow"/>
                <w:b/>
                <w:bCs/>
                <w:sz w:val="24"/>
                <w:szCs w:val="24"/>
              </w:rPr>
            </w:pPr>
            <w:r w:rsidRPr="00753BB2">
              <w:rPr>
                <w:rFonts w:ascii="Arial Narrow" w:hAnsi="Arial Narrow"/>
                <w:b/>
                <w:bCs/>
                <w:sz w:val="24"/>
                <w:szCs w:val="24"/>
              </w:rPr>
              <w:t>PERIODICO</w:t>
            </w:r>
          </w:p>
        </w:tc>
        <w:tc>
          <w:tcPr>
            <w:tcW w:w="3030" w:type="dxa"/>
            <w:shd w:val="clear" w:color="auto" w:fill="B8CCE4" w:themeFill="accent1" w:themeFillTint="66"/>
            <w:vAlign w:val="center"/>
          </w:tcPr>
          <w:p w14:paraId="5751BB36" w14:textId="44CD4211" w:rsidR="009600F7" w:rsidRPr="00753BB2" w:rsidRDefault="009600F7" w:rsidP="00C3793B">
            <w:pPr>
              <w:pStyle w:val="Prrafodelista"/>
              <w:tabs>
                <w:tab w:val="left" w:pos="981"/>
              </w:tabs>
              <w:spacing w:line="360" w:lineRule="auto"/>
              <w:ind w:left="0" w:firstLine="0"/>
              <w:jc w:val="center"/>
              <w:rPr>
                <w:rFonts w:ascii="Arial Narrow" w:hAnsi="Arial Narrow"/>
                <w:b/>
                <w:bCs/>
                <w:sz w:val="24"/>
                <w:szCs w:val="24"/>
              </w:rPr>
            </w:pPr>
            <w:r w:rsidRPr="00753BB2">
              <w:rPr>
                <w:rFonts w:ascii="Arial Narrow" w:hAnsi="Arial Narrow"/>
                <w:b/>
                <w:bCs/>
                <w:sz w:val="24"/>
                <w:szCs w:val="24"/>
              </w:rPr>
              <w:t>RETIRO</w:t>
            </w:r>
          </w:p>
        </w:tc>
      </w:tr>
      <w:tr w:rsidR="009600F7" w:rsidRPr="00753BB2" w14:paraId="144A30D1" w14:textId="77777777" w:rsidTr="00C3793B">
        <w:trPr>
          <w:jc w:val="center"/>
        </w:trPr>
        <w:tc>
          <w:tcPr>
            <w:tcW w:w="3029" w:type="dxa"/>
            <w:vAlign w:val="center"/>
          </w:tcPr>
          <w:p w14:paraId="2056D7E3" w14:textId="650670F6"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Evaluación médica ocupacional</w:t>
            </w:r>
          </w:p>
          <w:p w14:paraId="2B180EE7" w14:textId="6369EA1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Valoración osteomuscular</w:t>
            </w:r>
          </w:p>
          <w:p w14:paraId="7CF9B6C6" w14:textId="0D433E1E"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Visiometría</w:t>
            </w:r>
          </w:p>
          <w:p w14:paraId="4AC3CDAB" w14:textId="57DC72B6"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Audiometría</w:t>
            </w:r>
          </w:p>
          <w:p w14:paraId="452CE3B1" w14:textId="5BAE239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Colinesterasa</w:t>
            </w:r>
          </w:p>
          <w:p w14:paraId="7F099D7C" w14:textId="371A13A0"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Espirometría</w:t>
            </w:r>
          </w:p>
          <w:p w14:paraId="7B94D953" w14:textId="58C47B3A"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Examen alturas</w:t>
            </w:r>
          </w:p>
        </w:tc>
        <w:tc>
          <w:tcPr>
            <w:tcW w:w="3030" w:type="dxa"/>
            <w:vAlign w:val="center"/>
          </w:tcPr>
          <w:p w14:paraId="2A07F15B" w14:textId="6921B87E"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Evaluación médica ocupacional</w:t>
            </w:r>
          </w:p>
          <w:p w14:paraId="0DC2EB7B"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Valoración osteomuscular</w:t>
            </w:r>
          </w:p>
          <w:p w14:paraId="09D082BD"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Visiometría</w:t>
            </w:r>
          </w:p>
          <w:p w14:paraId="1F3430DA"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Audiometría</w:t>
            </w:r>
          </w:p>
          <w:p w14:paraId="3042EAC5"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Colinesterasa</w:t>
            </w:r>
          </w:p>
          <w:p w14:paraId="12355DAA"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Espirometría</w:t>
            </w:r>
          </w:p>
          <w:p w14:paraId="186239F8" w14:textId="2456EAEC"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Examen alturas</w:t>
            </w:r>
          </w:p>
        </w:tc>
        <w:tc>
          <w:tcPr>
            <w:tcW w:w="3030" w:type="dxa"/>
            <w:vAlign w:val="center"/>
          </w:tcPr>
          <w:p w14:paraId="37DA7FEF"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Evaluación médica ocupacional</w:t>
            </w:r>
          </w:p>
          <w:p w14:paraId="546AB636"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Valoración osteomuscular</w:t>
            </w:r>
          </w:p>
          <w:p w14:paraId="1CDD0CE9"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Visiometría</w:t>
            </w:r>
          </w:p>
          <w:p w14:paraId="67451192"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Audiometría</w:t>
            </w:r>
          </w:p>
          <w:p w14:paraId="5FC00074"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Colinesterasa</w:t>
            </w:r>
          </w:p>
          <w:p w14:paraId="63DE49FD" w14:textId="77777777"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Espirometría</w:t>
            </w:r>
          </w:p>
          <w:p w14:paraId="0B569977" w14:textId="61C965AB" w:rsidR="009600F7" w:rsidRPr="00753BB2" w:rsidRDefault="009600F7" w:rsidP="00C3793B">
            <w:pPr>
              <w:pStyle w:val="Prrafodelista"/>
              <w:tabs>
                <w:tab w:val="left" w:pos="981"/>
              </w:tabs>
              <w:spacing w:line="360" w:lineRule="auto"/>
              <w:ind w:left="0" w:firstLine="0"/>
              <w:jc w:val="center"/>
              <w:rPr>
                <w:rFonts w:ascii="Arial Narrow" w:hAnsi="Arial Narrow"/>
                <w:sz w:val="24"/>
                <w:szCs w:val="24"/>
              </w:rPr>
            </w:pPr>
            <w:r w:rsidRPr="00753BB2">
              <w:rPr>
                <w:rFonts w:ascii="Arial Narrow" w:hAnsi="Arial Narrow"/>
                <w:sz w:val="24"/>
                <w:szCs w:val="24"/>
              </w:rPr>
              <w:t>Examen alturas</w:t>
            </w:r>
          </w:p>
        </w:tc>
      </w:tr>
    </w:tbl>
    <w:p w14:paraId="1E2F7A34" w14:textId="77777777" w:rsidR="009600F7" w:rsidRPr="00753BB2" w:rsidRDefault="009600F7" w:rsidP="009600F7">
      <w:pPr>
        <w:pStyle w:val="Prrafodelista"/>
        <w:tabs>
          <w:tab w:val="left" w:pos="981"/>
        </w:tabs>
        <w:ind w:firstLine="0"/>
        <w:rPr>
          <w:rFonts w:ascii="Arial Narrow" w:hAnsi="Arial Narrow"/>
          <w:sz w:val="24"/>
          <w:szCs w:val="24"/>
        </w:rPr>
      </w:pPr>
    </w:p>
    <w:p w14:paraId="0DEA7AD3" w14:textId="77777777" w:rsidR="00B05CE7" w:rsidRPr="00753BB2" w:rsidRDefault="00296D22">
      <w:pPr>
        <w:pStyle w:val="Prrafodelista"/>
        <w:numPr>
          <w:ilvl w:val="1"/>
          <w:numId w:val="1"/>
        </w:numPr>
        <w:tabs>
          <w:tab w:val="left" w:pos="981"/>
        </w:tabs>
        <w:spacing w:before="1"/>
        <w:ind w:left="981"/>
        <w:rPr>
          <w:rFonts w:ascii="Arial Narrow" w:hAnsi="Arial Narrow"/>
          <w:sz w:val="24"/>
          <w:szCs w:val="24"/>
        </w:rPr>
      </w:pPr>
      <w:r w:rsidRPr="00753BB2">
        <w:rPr>
          <w:rFonts w:ascii="Arial Narrow" w:hAnsi="Arial Narrow"/>
          <w:sz w:val="24"/>
          <w:szCs w:val="24"/>
        </w:rPr>
        <w:t>Seguimiento</w:t>
      </w:r>
      <w:r w:rsidRPr="00753BB2">
        <w:rPr>
          <w:rFonts w:ascii="Arial Narrow" w:hAnsi="Arial Narrow"/>
          <w:spacing w:val="-1"/>
          <w:sz w:val="24"/>
          <w:szCs w:val="24"/>
        </w:rPr>
        <w:t xml:space="preserve"> </w:t>
      </w:r>
      <w:r w:rsidRPr="00753BB2">
        <w:rPr>
          <w:rFonts w:ascii="Arial Narrow" w:hAnsi="Arial Narrow"/>
          <w:spacing w:val="-2"/>
          <w:sz w:val="24"/>
          <w:szCs w:val="24"/>
        </w:rPr>
        <w:t>médico</w:t>
      </w:r>
    </w:p>
    <w:p w14:paraId="7776A792" w14:textId="77777777" w:rsidR="00B05CE7" w:rsidRPr="00753BB2" w:rsidRDefault="00296D22">
      <w:pPr>
        <w:pStyle w:val="Prrafodelista"/>
        <w:numPr>
          <w:ilvl w:val="1"/>
          <w:numId w:val="1"/>
        </w:numPr>
        <w:tabs>
          <w:tab w:val="left" w:pos="981"/>
        </w:tabs>
        <w:ind w:left="981"/>
        <w:rPr>
          <w:rFonts w:ascii="Arial Narrow" w:hAnsi="Arial Narrow"/>
          <w:sz w:val="24"/>
          <w:szCs w:val="24"/>
        </w:rPr>
      </w:pPr>
      <w:r w:rsidRPr="00753BB2">
        <w:rPr>
          <w:rFonts w:ascii="Arial Narrow" w:hAnsi="Arial Narrow"/>
          <w:sz w:val="24"/>
          <w:szCs w:val="24"/>
        </w:rPr>
        <w:t>Programas</w:t>
      </w:r>
      <w:r w:rsidRPr="00753BB2">
        <w:rPr>
          <w:rFonts w:ascii="Arial Narrow" w:hAnsi="Arial Narrow"/>
          <w:spacing w:val="-2"/>
          <w:sz w:val="24"/>
          <w:szCs w:val="24"/>
        </w:rPr>
        <w:t xml:space="preserve"> </w:t>
      </w:r>
      <w:r w:rsidRPr="00753BB2">
        <w:rPr>
          <w:rFonts w:ascii="Arial Narrow" w:hAnsi="Arial Narrow"/>
          <w:sz w:val="24"/>
          <w:szCs w:val="24"/>
        </w:rPr>
        <w:t>de</w:t>
      </w:r>
      <w:r w:rsidRPr="00753BB2">
        <w:rPr>
          <w:rFonts w:ascii="Arial Narrow" w:hAnsi="Arial Narrow"/>
          <w:spacing w:val="-4"/>
          <w:sz w:val="24"/>
          <w:szCs w:val="24"/>
        </w:rPr>
        <w:t xml:space="preserve"> </w:t>
      </w:r>
      <w:r w:rsidRPr="00753BB2">
        <w:rPr>
          <w:rFonts w:ascii="Arial Narrow" w:hAnsi="Arial Narrow"/>
          <w:sz w:val="24"/>
          <w:szCs w:val="24"/>
        </w:rPr>
        <w:t xml:space="preserve">vigilancia </w:t>
      </w:r>
      <w:r w:rsidRPr="00753BB2">
        <w:rPr>
          <w:rFonts w:ascii="Arial Narrow" w:hAnsi="Arial Narrow"/>
          <w:spacing w:val="-2"/>
          <w:sz w:val="24"/>
          <w:szCs w:val="24"/>
        </w:rPr>
        <w:t>epidemiológica</w:t>
      </w:r>
    </w:p>
    <w:p w14:paraId="236DCEC2" w14:textId="77777777" w:rsidR="00B05CE7" w:rsidRPr="00753BB2" w:rsidRDefault="00B05CE7">
      <w:pPr>
        <w:pStyle w:val="Textoindependiente"/>
        <w:spacing w:before="75"/>
        <w:rPr>
          <w:rFonts w:ascii="Arial Narrow" w:hAnsi="Arial Narrow"/>
          <w:b w:val="0"/>
        </w:rPr>
      </w:pPr>
    </w:p>
    <w:p w14:paraId="46A1A192" w14:textId="77777777" w:rsidR="00B05CE7" w:rsidRPr="00753BB2" w:rsidRDefault="00296D22">
      <w:pPr>
        <w:pStyle w:val="Prrafodelista"/>
        <w:numPr>
          <w:ilvl w:val="0"/>
          <w:numId w:val="1"/>
        </w:numPr>
        <w:tabs>
          <w:tab w:val="left" w:pos="502"/>
        </w:tabs>
        <w:spacing w:before="1"/>
        <w:rPr>
          <w:rFonts w:ascii="Arial Narrow" w:hAnsi="Arial Narrow"/>
          <w:b/>
          <w:sz w:val="24"/>
          <w:szCs w:val="24"/>
        </w:rPr>
      </w:pPr>
      <w:r w:rsidRPr="00753BB2">
        <w:rPr>
          <w:rFonts w:ascii="Arial Narrow" w:hAnsi="Arial Narrow"/>
          <w:b/>
          <w:sz w:val="24"/>
          <w:szCs w:val="24"/>
        </w:rPr>
        <w:t>Recomendaciones</w:t>
      </w:r>
      <w:r w:rsidRPr="00753BB2">
        <w:rPr>
          <w:rFonts w:ascii="Arial Narrow" w:hAnsi="Arial Narrow"/>
          <w:b/>
          <w:spacing w:val="-3"/>
          <w:sz w:val="24"/>
          <w:szCs w:val="24"/>
        </w:rPr>
        <w:t xml:space="preserve"> </w:t>
      </w:r>
      <w:r w:rsidRPr="00753BB2">
        <w:rPr>
          <w:rFonts w:ascii="Arial Narrow" w:hAnsi="Arial Narrow"/>
          <w:b/>
          <w:sz w:val="24"/>
          <w:szCs w:val="24"/>
        </w:rPr>
        <w:t>de</w:t>
      </w:r>
      <w:r w:rsidRPr="00753BB2">
        <w:rPr>
          <w:rFonts w:ascii="Arial Narrow" w:hAnsi="Arial Narrow"/>
          <w:b/>
          <w:spacing w:val="-2"/>
          <w:sz w:val="24"/>
          <w:szCs w:val="24"/>
        </w:rPr>
        <w:t xml:space="preserve"> mejora</w:t>
      </w:r>
    </w:p>
    <w:p w14:paraId="1E38E32D" w14:textId="77777777" w:rsidR="00280C0D" w:rsidRPr="00280C0D" w:rsidRDefault="00280C0D" w:rsidP="0046360E">
      <w:pPr>
        <w:pStyle w:val="Textoindependiente"/>
        <w:spacing w:before="44"/>
        <w:ind w:left="720"/>
        <w:jc w:val="both"/>
        <w:rPr>
          <w:rFonts w:ascii="Arial Narrow" w:hAnsi="Arial Narrow"/>
          <w:b w:val="0"/>
          <w:bCs w:val="0"/>
          <w:lang w:val="es-CO"/>
        </w:rPr>
      </w:pPr>
      <w:r w:rsidRPr="00280C0D">
        <w:rPr>
          <w:rFonts w:ascii="Arial Narrow" w:hAnsi="Arial Narrow"/>
          <w:lang w:val="es-CO"/>
        </w:rPr>
        <w:t>Mejoramiento de condiciones locativas y ambientales:</w:t>
      </w:r>
    </w:p>
    <w:p w14:paraId="28FF91B5" w14:textId="77777777" w:rsidR="00C65BB5" w:rsidRPr="00C65BB5" w:rsidRDefault="00C65BB5" w:rsidP="00C65BB5">
      <w:pPr>
        <w:pStyle w:val="Textoindependiente"/>
        <w:numPr>
          <w:ilvl w:val="0"/>
          <w:numId w:val="45"/>
        </w:numPr>
        <w:spacing w:before="44"/>
        <w:jc w:val="both"/>
        <w:rPr>
          <w:rFonts w:ascii="Arial Narrow" w:hAnsi="Arial Narrow"/>
          <w:b w:val="0"/>
          <w:bCs w:val="0"/>
          <w:lang w:val="es-CO"/>
        </w:rPr>
      </w:pPr>
      <w:r w:rsidRPr="00C65BB5">
        <w:rPr>
          <w:rFonts w:ascii="Arial Narrow" w:hAnsi="Arial Narrow"/>
          <w:b w:val="0"/>
          <w:bCs w:val="0"/>
          <w:lang w:val="es-CO"/>
        </w:rPr>
        <w:t xml:space="preserve">Fortalecer las prácticas de orden y aseo en el área de trabajo para optimizar la organización de materiales y herramientas. </w:t>
      </w:r>
    </w:p>
    <w:p w14:paraId="6F858374" w14:textId="77777777" w:rsidR="00C65BB5" w:rsidRPr="00C65BB5" w:rsidRDefault="00C65BB5" w:rsidP="00C65BB5">
      <w:pPr>
        <w:pStyle w:val="Textoindependiente"/>
        <w:numPr>
          <w:ilvl w:val="0"/>
          <w:numId w:val="45"/>
        </w:numPr>
        <w:spacing w:before="44"/>
        <w:jc w:val="both"/>
        <w:rPr>
          <w:rFonts w:ascii="Arial Narrow" w:hAnsi="Arial Narrow"/>
          <w:b w:val="0"/>
          <w:bCs w:val="0"/>
          <w:lang w:val="es-CO"/>
        </w:rPr>
      </w:pPr>
      <w:r w:rsidRPr="00C65BB5">
        <w:rPr>
          <w:rFonts w:ascii="Arial Narrow" w:hAnsi="Arial Narrow"/>
          <w:b w:val="0"/>
          <w:bCs w:val="0"/>
          <w:lang w:val="es-CO"/>
        </w:rPr>
        <w:t xml:space="preserve">Evaluar la implementación de espacios definidos para almacenamiento temporal de insumos y equipos. </w:t>
      </w:r>
    </w:p>
    <w:p w14:paraId="247B4CFB" w14:textId="77777777" w:rsidR="00885BF6" w:rsidRPr="00753BB2" w:rsidRDefault="00885BF6" w:rsidP="0046360E">
      <w:pPr>
        <w:pStyle w:val="Textoindependiente"/>
        <w:spacing w:before="44"/>
        <w:ind w:left="720"/>
        <w:jc w:val="both"/>
        <w:rPr>
          <w:rFonts w:ascii="Arial Narrow" w:hAnsi="Arial Narrow"/>
          <w:b w:val="0"/>
          <w:bCs w:val="0"/>
          <w:lang w:val="es-CO"/>
        </w:rPr>
      </w:pPr>
    </w:p>
    <w:p w14:paraId="584CB5AC" w14:textId="77777777"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Riesgo químico:</w:t>
      </w:r>
    </w:p>
    <w:p w14:paraId="11E26E4A" w14:textId="7D90D38C" w:rsidR="00C65BB5" w:rsidRPr="00C65BB5" w:rsidRDefault="00C65BB5" w:rsidP="00C65BB5">
      <w:pPr>
        <w:pStyle w:val="Textoindependiente"/>
        <w:numPr>
          <w:ilvl w:val="0"/>
          <w:numId w:val="46"/>
        </w:numPr>
        <w:spacing w:before="44"/>
        <w:jc w:val="both"/>
        <w:rPr>
          <w:rFonts w:ascii="Arial Narrow" w:hAnsi="Arial Narrow"/>
          <w:b w:val="0"/>
          <w:bCs w:val="0"/>
          <w:lang w:val="es-CO"/>
        </w:rPr>
      </w:pPr>
      <w:r w:rsidRPr="00C65BB5">
        <w:rPr>
          <w:rFonts w:ascii="Arial Narrow" w:hAnsi="Arial Narrow"/>
          <w:b w:val="0"/>
          <w:bCs w:val="0"/>
          <w:lang w:val="es-CO"/>
        </w:rPr>
        <w:t xml:space="preserve">Reforzar el control de vapores mediante estrategias de ventilación o extracción localizada en puntos críticos </w:t>
      </w:r>
      <w:r w:rsidRPr="00C65BB5">
        <w:rPr>
          <w:rFonts w:ascii="Arial Narrow" w:hAnsi="Arial Narrow"/>
          <w:b w:val="0"/>
          <w:bCs w:val="0"/>
          <w:lang w:val="es-CO"/>
        </w:rPr>
        <w:lastRenderedPageBreak/>
        <w:t xml:space="preserve">del proceso. </w:t>
      </w:r>
    </w:p>
    <w:p w14:paraId="36ADC874" w14:textId="33A1AC2C" w:rsidR="00C65BB5" w:rsidRPr="00C65BB5" w:rsidRDefault="00C65BB5" w:rsidP="00C65BB5">
      <w:pPr>
        <w:pStyle w:val="Textoindependiente"/>
        <w:numPr>
          <w:ilvl w:val="0"/>
          <w:numId w:val="46"/>
        </w:numPr>
        <w:spacing w:before="44"/>
        <w:jc w:val="both"/>
        <w:rPr>
          <w:rFonts w:ascii="Arial Narrow" w:hAnsi="Arial Narrow"/>
          <w:b w:val="0"/>
          <w:bCs w:val="0"/>
          <w:lang w:val="es-CO"/>
        </w:rPr>
      </w:pPr>
      <w:r w:rsidRPr="00C65BB5">
        <w:rPr>
          <w:rFonts w:ascii="Arial Narrow" w:hAnsi="Arial Narrow"/>
          <w:b w:val="0"/>
          <w:bCs w:val="0"/>
          <w:lang w:val="es-CO"/>
        </w:rPr>
        <w:t xml:space="preserve">Garantizar la actualización y permanente socialización de las Hojas de Datos de Seguridad (SDS). </w:t>
      </w:r>
    </w:p>
    <w:p w14:paraId="43EFCD20" w14:textId="0E8F8216" w:rsidR="00C65BB5" w:rsidRPr="00C65BB5" w:rsidRDefault="00C65BB5" w:rsidP="00C65BB5">
      <w:pPr>
        <w:pStyle w:val="Textoindependiente"/>
        <w:numPr>
          <w:ilvl w:val="0"/>
          <w:numId w:val="46"/>
        </w:numPr>
        <w:spacing w:before="44"/>
        <w:jc w:val="both"/>
        <w:rPr>
          <w:rFonts w:ascii="Arial Narrow" w:hAnsi="Arial Narrow"/>
          <w:b w:val="0"/>
          <w:bCs w:val="0"/>
          <w:lang w:val="es-CO"/>
        </w:rPr>
      </w:pPr>
      <w:r w:rsidRPr="00C65BB5">
        <w:rPr>
          <w:rFonts w:ascii="Arial Narrow" w:hAnsi="Arial Narrow"/>
          <w:b w:val="0"/>
          <w:bCs w:val="0"/>
          <w:lang w:val="es-CO"/>
        </w:rPr>
        <w:t xml:space="preserve">Fortalecer el uso adecuado de protección respiratoria según el tipo de sustancia utilizada. </w:t>
      </w:r>
    </w:p>
    <w:p w14:paraId="619D2D4C" w14:textId="77777777" w:rsidR="00C65BB5" w:rsidRPr="00C65BB5" w:rsidRDefault="00C65BB5" w:rsidP="00C65BB5">
      <w:pPr>
        <w:pStyle w:val="Textoindependiente"/>
        <w:spacing w:before="44"/>
        <w:ind w:left="720"/>
        <w:jc w:val="both"/>
        <w:rPr>
          <w:rFonts w:ascii="Arial Narrow" w:hAnsi="Arial Narrow"/>
          <w:lang w:val="es-CO"/>
        </w:rPr>
      </w:pPr>
    </w:p>
    <w:p w14:paraId="65DFB34B" w14:textId="0921FB26"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Riesgo biomecánico:</w:t>
      </w:r>
    </w:p>
    <w:p w14:paraId="51EE39A8" w14:textId="47546C53" w:rsidR="00C65BB5" w:rsidRPr="00C65BB5" w:rsidRDefault="00C65BB5" w:rsidP="00C65BB5">
      <w:pPr>
        <w:pStyle w:val="Textoindependiente"/>
        <w:numPr>
          <w:ilvl w:val="0"/>
          <w:numId w:val="47"/>
        </w:numPr>
        <w:spacing w:before="44"/>
        <w:jc w:val="both"/>
        <w:rPr>
          <w:rFonts w:ascii="Arial Narrow" w:hAnsi="Arial Narrow"/>
          <w:b w:val="0"/>
          <w:bCs w:val="0"/>
          <w:lang w:val="es-CO"/>
        </w:rPr>
      </w:pPr>
      <w:r w:rsidRPr="00C65BB5">
        <w:rPr>
          <w:rFonts w:ascii="Arial Narrow" w:hAnsi="Arial Narrow"/>
          <w:b w:val="0"/>
          <w:bCs w:val="0"/>
          <w:lang w:val="es-CO"/>
        </w:rPr>
        <w:t xml:space="preserve">Implementar pausas activas estructuradas durante la jornada laboral. </w:t>
      </w:r>
    </w:p>
    <w:p w14:paraId="3B26D413" w14:textId="1D377335" w:rsidR="00C65BB5" w:rsidRPr="00C65BB5" w:rsidRDefault="00C65BB5" w:rsidP="00C65BB5">
      <w:pPr>
        <w:pStyle w:val="Textoindependiente"/>
        <w:numPr>
          <w:ilvl w:val="0"/>
          <w:numId w:val="47"/>
        </w:numPr>
        <w:spacing w:before="44"/>
        <w:jc w:val="both"/>
        <w:rPr>
          <w:rFonts w:ascii="Arial Narrow" w:hAnsi="Arial Narrow"/>
          <w:b w:val="0"/>
          <w:bCs w:val="0"/>
          <w:lang w:val="es-CO"/>
        </w:rPr>
      </w:pPr>
      <w:r w:rsidRPr="00C65BB5">
        <w:rPr>
          <w:rFonts w:ascii="Arial Narrow" w:hAnsi="Arial Narrow"/>
          <w:b w:val="0"/>
          <w:bCs w:val="0"/>
          <w:lang w:val="es-CO"/>
        </w:rPr>
        <w:t xml:space="preserve">Promover el uso de ayudas mecánicas para la manipulación de cargas. </w:t>
      </w:r>
    </w:p>
    <w:p w14:paraId="5BA2A1E9" w14:textId="309BA928" w:rsidR="00C65BB5" w:rsidRPr="00C65BB5" w:rsidRDefault="00C65BB5" w:rsidP="00C65BB5">
      <w:pPr>
        <w:pStyle w:val="Textoindependiente"/>
        <w:numPr>
          <w:ilvl w:val="0"/>
          <w:numId w:val="47"/>
        </w:numPr>
        <w:spacing w:before="44"/>
        <w:jc w:val="both"/>
        <w:rPr>
          <w:rFonts w:ascii="Arial Narrow" w:hAnsi="Arial Narrow"/>
          <w:b w:val="0"/>
          <w:bCs w:val="0"/>
          <w:lang w:val="es-CO"/>
        </w:rPr>
      </w:pPr>
      <w:r w:rsidRPr="00C65BB5">
        <w:rPr>
          <w:rFonts w:ascii="Arial Narrow" w:hAnsi="Arial Narrow"/>
          <w:b w:val="0"/>
          <w:bCs w:val="0"/>
          <w:lang w:val="es-CO"/>
        </w:rPr>
        <w:t xml:space="preserve">Reforzar capacitaciones en higiene postural y técnicas de levantamiento seguro. </w:t>
      </w:r>
    </w:p>
    <w:p w14:paraId="092A4CA7" w14:textId="77777777" w:rsidR="00C65BB5" w:rsidRPr="00C65BB5" w:rsidRDefault="00C65BB5" w:rsidP="00C65BB5">
      <w:pPr>
        <w:pStyle w:val="Textoindependiente"/>
        <w:spacing w:before="44"/>
        <w:ind w:left="720"/>
        <w:jc w:val="both"/>
        <w:rPr>
          <w:rFonts w:ascii="Arial Narrow" w:hAnsi="Arial Narrow"/>
          <w:lang w:val="es-CO"/>
        </w:rPr>
      </w:pPr>
    </w:p>
    <w:p w14:paraId="36CB5073" w14:textId="319C2D05"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Riesgo físico:</w:t>
      </w:r>
    </w:p>
    <w:p w14:paraId="30DA24F1" w14:textId="5D47FF10" w:rsidR="00C65BB5" w:rsidRPr="00C65BB5" w:rsidRDefault="00C65BB5" w:rsidP="00C65BB5">
      <w:pPr>
        <w:pStyle w:val="Textoindependiente"/>
        <w:numPr>
          <w:ilvl w:val="0"/>
          <w:numId w:val="48"/>
        </w:numPr>
        <w:spacing w:before="44"/>
        <w:jc w:val="both"/>
        <w:rPr>
          <w:rFonts w:ascii="Arial Narrow" w:hAnsi="Arial Narrow"/>
          <w:b w:val="0"/>
          <w:bCs w:val="0"/>
          <w:lang w:val="es-CO"/>
        </w:rPr>
      </w:pPr>
      <w:r w:rsidRPr="00C65BB5">
        <w:rPr>
          <w:rFonts w:ascii="Arial Narrow" w:hAnsi="Arial Narrow"/>
          <w:b w:val="0"/>
          <w:bCs w:val="0"/>
          <w:lang w:val="es-CO"/>
        </w:rPr>
        <w:t xml:space="preserve">Evaluar periódicamente los niveles de ruido para determinar la necesidad de controles adicionales. </w:t>
      </w:r>
    </w:p>
    <w:p w14:paraId="3BC8113C" w14:textId="5D34FFE7" w:rsidR="00C65BB5" w:rsidRPr="00C65BB5" w:rsidRDefault="00C65BB5" w:rsidP="00C65BB5">
      <w:pPr>
        <w:pStyle w:val="Textoindependiente"/>
        <w:numPr>
          <w:ilvl w:val="0"/>
          <w:numId w:val="48"/>
        </w:numPr>
        <w:spacing w:before="44"/>
        <w:jc w:val="both"/>
        <w:rPr>
          <w:rFonts w:ascii="Arial Narrow" w:hAnsi="Arial Narrow"/>
          <w:b w:val="0"/>
          <w:bCs w:val="0"/>
          <w:lang w:val="es-CO"/>
        </w:rPr>
      </w:pPr>
      <w:r w:rsidRPr="00C65BB5">
        <w:rPr>
          <w:rFonts w:ascii="Arial Narrow" w:hAnsi="Arial Narrow"/>
          <w:b w:val="0"/>
          <w:bCs w:val="0"/>
          <w:lang w:val="es-CO"/>
        </w:rPr>
        <w:t xml:space="preserve">Promover el uso adecuado y continuo de protección auditiva. </w:t>
      </w:r>
    </w:p>
    <w:p w14:paraId="054A02EB" w14:textId="77777777" w:rsidR="00C65BB5" w:rsidRPr="00C65BB5" w:rsidRDefault="00C65BB5" w:rsidP="00C65BB5">
      <w:pPr>
        <w:pStyle w:val="Textoindependiente"/>
        <w:spacing w:before="44"/>
        <w:ind w:left="720"/>
        <w:jc w:val="both"/>
        <w:rPr>
          <w:rFonts w:ascii="Arial Narrow" w:hAnsi="Arial Narrow"/>
          <w:lang w:val="es-CO"/>
        </w:rPr>
      </w:pPr>
    </w:p>
    <w:p w14:paraId="035E95DD" w14:textId="4BC07F1E"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Condiciones de seguridad:</w:t>
      </w:r>
    </w:p>
    <w:p w14:paraId="5EA8045E" w14:textId="238BDA78" w:rsidR="00C65BB5" w:rsidRPr="00C65BB5" w:rsidRDefault="00C65BB5" w:rsidP="00C65BB5">
      <w:pPr>
        <w:pStyle w:val="Textoindependiente"/>
        <w:numPr>
          <w:ilvl w:val="0"/>
          <w:numId w:val="49"/>
        </w:numPr>
        <w:spacing w:before="44"/>
        <w:jc w:val="both"/>
        <w:rPr>
          <w:rFonts w:ascii="Arial Narrow" w:hAnsi="Arial Narrow"/>
          <w:b w:val="0"/>
          <w:bCs w:val="0"/>
          <w:lang w:val="es-CO"/>
        </w:rPr>
      </w:pPr>
      <w:r w:rsidRPr="00C65BB5">
        <w:rPr>
          <w:rFonts w:ascii="Arial Narrow" w:hAnsi="Arial Narrow"/>
          <w:b w:val="0"/>
          <w:bCs w:val="0"/>
          <w:lang w:val="es-CO"/>
        </w:rPr>
        <w:t xml:space="preserve">Fortalecer los programas de mantenimiento preventivo de herramientas y equipos. </w:t>
      </w:r>
    </w:p>
    <w:p w14:paraId="6EBC761E" w14:textId="51E3C1BA" w:rsidR="00C65BB5" w:rsidRPr="00C65BB5" w:rsidRDefault="00C65BB5" w:rsidP="00C65BB5">
      <w:pPr>
        <w:pStyle w:val="Textoindependiente"/>
        <w:numPr>
          <w:ilvl w:val="0"/>
          <w:numId w:val="49"/>
        </w:numPr>
        <w:spacing w:before="44"/>
        <w:jc w:val="both"/>
        <w:rPr>
          <w:rFonts w:ascii="Arial Narrow" w:hAnsi="Arial Narrow"/>
          <w:b w:val="0"/>
          <w:bCs w:val="0"/>
          <w:lang w:val="es-CO"/>
        </w:rPr>
      </w:pPr>
      <w:r w:rsidRPr="00C65BB5">
        <w:rPr>
          <w:rFonts w:ascii="Arial Narrow" w:hAnsi="Arial Narrow"/>
          <w:b w:val="0"/>
          <w:bCs w:val="0"/>
          <w:lang w:val="es-CO"/>
        </w:rPr>
        <w:t xml:space="preserve">Reforzar la señalización de riesgos en áreas de trabajo. </w:t>
      </w:r>
    </w:p>
    <w:p w14:paraId="4F0C5349" w14:textId="77147023" w:rsidR="00C65BB5" w:rsidRPr="00C65BB5" w:rsidRDefault="00C65BB5" w:rsidP="00C65BB5">
      <w:pPr>
        <w:pStyle w:val="Textoindependiente"/>
        <w:numPr>
          <w:ilvl w:val="0"/>
          <w:numId w:val="49"/>
        </w:numPr>
        <w:spacing w:before="44"/>
        <w:jc w:val="both"/>
        <w:rPr>
          <w:rFonts w:ascii="Arial Narrow" w:hAnsi="Arial Narrow"/>
          <w:b w:val="0"/>
          <w:bCs w:val="0"/>
          <w:lang w:val="es-CO"/>
        </w:rPr>
      </w:pPr>
      <w:r w:rsidRPr="00C65BB5">
        <w:rPr>
          <w:rFonts w:ascii="Arial Narrow" w:hAnsi="Arial Narrow"/>
          <w:b w:val="0"/>
          <w:bCs w:val="0"/>
          <w:lang w:val="es-CO"/>
        </w:rPr>
        <w:t xml:space="preserve">Continuar con la capacitación en uso seguro de herramientas y equipos. </w:t>
      </w:r>
    </w:p>
    <w:p w14:paraId="26E3F110" w14:textId="77777777" w:rsidR="00C65BB5" w:rsidRPr="00C65BB5" w:rsidRDefault="00C65BB5" w:rsidP="00C65BB5">
      <w:pPr>
        <w:pStyle w:val="Textoindependiente"/>
        <w:spacing w:before="44"/>
        <w:ind w:left="720"/>
        <w:jc w:val="both"/>
        <w:rPr>
          <w:rFonts w:ascii="Arial Narrow" w:hAnsi="Arial Narrow"/>
          <w:lang w:val="es-CO"/>
        </w:rPr>
      </w:pPr>
    </w:p>
    <w:p w14:paraId="11A3A89D" w14:textId="5D66E814" w:rsidR="00C65BB5" w:rsidRPr="00C65BB5" w:rsidRDefault="00C65BB5" w:rsidP="00C65BB5">
      <w:pPr>
        <w:pStyle w:val="Textoindependiente"/>
        <w:spacing w:before="44"/>
        <w:ind w:left="720"/>
        <w:jc w:val="both"/>
        <w:rPr>
          <w:rFonts w:ascii="Arial Narrow" w:hAnsi="Arial Narrow"/>
          <w:lang w:val="es-CO"/>
        </w:rPr>
      </w:pPr>
      <w:r w:rsidRPr="00C65BB5">
        <w:rPr>
          <w:rFonts w:ascii="Arial Narrow" w:hAnsi="Arial Narrow"/>
          <w:lang w:val="es-CO"/>
        </w:rPr>
        <w:t>Cultura de seguridad:</w:t>
      </w:r>
    </w:p>
    <w:p w14:paraId="4E88528C" w14:textId="59C90BD6" w:rsidR="00C65BB5" w:rsidRPr="00C65BB5" w:rsidRDefault="00C65BB5" w:rsidP="00C65BB5">
      <w:pPr>
        <w:pStyle w:val="Textoindependiente"/>
        <w:numPr>
          <w:ilvl w:val="0"/>
          <w:numId w:val="50"/>
        </w:numPr>
        <w:spacing w:before="44"/>
        <w:jc w:val="both"/>
        <w:rPr>
          <w:rFonts w:ascii="Arial Narrow" w:hAnsi="Arial Narrow"/>
          <w:b w:val="0"/>
          <w:bCs w:val="0"/>
          <w:lang w:val="es-CO"/>
        </w:rPr>
      </w:pPr>
      <w:r w:rsidRPr="00C65BB5">
        <w:rPr>
          <w:rFonts w:ascii="Arial Narrow" w:hAnsi="Arial Narrow"/>
          <w:b w:val="0"/>
          <w:bCs w:val="0"/>
          <w:lang w:val="es-CO"/>
        </w:rPr>
        <w:t xml:space="preserve">Fomentar la participación activa de los trabajadores en el reporte de actos y condiciones inseguras. </w:t>
      </w:r>
    </w:p>
    <w:p w14:paraId="5ED39196" w14:textId="34CE8FEF" w:rsidR="00C65BB5" w:rsidRPr="00C65BB5" w:rsidRDefault="00C65BB5" w:rsidP="00C65BB5">
      <w:pPr>
        <w:pStyle w:val="Textoindependiente"/>
        <w:numPr>
          <w:ilvl w:val="0"/>
          <w:numId w:val="50"/>
        </w:numPr>
        <w:spacing w:before="44"/>
        <w:jc w:val="both"/>
        <w:rPr>
          <w:rFonts w:ascii="Arial Narrow" w:hAnsi="Arial Narrow"/>
          <w:b w:val="0"/>
          <w:bCs w:val="0"/>
          <w:lang w:val="es-CO"/>
        </w:rPr>
      </w:pPr>
      <w:r w:rsidRPr="00C65BB5">
        <w:rPr>
          <w:rFonts w:ascii="Arial Narrow" w:hAnsi="Arial Narrow"/>
          <w:b w:val="0"/>
          <w:bCs w:val="0"/>
          <w:lang w:val="es-CO"/>
        </w:rPr>
        <w:t xml:space="preserve">Fortalecer las estrategias de capacitación y sensibilización en autocuidado. </w:t>
      </w:r>
    </w:p>
    <w:p w14:paraId="1CB0B891" w14:textId="48CD4B17" w:rsidR="00885BF6" w:rsidRPr="00C65BB5" w:rsidRDefault="00C65BB5" w:rsidP="00C65BB5">
      <w:pPr>
        <w:pStyle w:val="Textoindependiente"/>
        <w:numPr>
          <w:ilvl w:val="0"/>
          <w:numId w:val="50"/>
        </w:numPr>
        <w:spacing w:before="44"/>
        <w:jc w:val="both"/>
        <w:rPr>
          <w:rFonts w:ascii="Arial Narrow" w:hAnsi="Arial Narrow"/>
          <w:b w:val="0"/>
          <w:bCs w:val="0"/>
          <w:lang w:val="es-CO"/>
        </w:rPr>
      </w:pPr>
      <w:r w:rsidRPr="00C65BB5">
        <w:rPr>
          <w:rFonts w:ascii="Arial Narrow" w:hAnsi="Arial Narrow"/>
          <w:b w:val="0"/>
          <w:bCs w:val="0"/>
          <w:lang w:val="es-CO"/>
        </w:rPr>
        <w:t>Promover el seguimiento al cumplimiento del uso de EPP.</w:t>
      </w:r>
    </w:p>
    <w:p w14:paraId="194E1FE2" w14:textId="77777777" w:rsidR="00B05CE7" w:rsidRDefault="00B05CE7">
      <w:pPr>
        <w:pStyle w:val="Textoindependiente"/>
        <w:spacing w:before="44"/>
        <w:rPr>
          <w:rFonts w:ascii="Arial Narrow" w:hAnsi="Arial Narrow"/>
          <w:b w:val="0"/>
        </w:rPr>
      </w:pPr>
    </w:p>
    <w:p w14:paraId="6529CEA8" w14:textId="77777777" w:rsidR="00B05CE7" w:rsidRPr="00753BB2" w:rsidRDefault="00296D22">
      <w:pPr>
        <w:pStyle w:val="Prrafodelista"/>
        <w:numPr>
          <w:ilvl w:val="0"/>
          <w:numId w:val="1"/>
        </w:numPr>
        <w:tabs>
          <w:tab w:val="left" w:pos="622"/>
        </w:tabs>
        <w:ind w:left="622" w:hanging="360"/>
        <w:rPr>
          <w:rFonts w:ascii="Arial Narrow" w:hAnsi="Arial Narrow"/>
          <w:b/>
          <w:sz w:val="24"/>
          <w:szCs w:val="24"/>
        </w:rPr>
      </w:pPr>
      <w:r w:rsidRPr="00753BB2">
        <w:rPr>
          <w:rFonts w:ascii="Arial Narrow" w:hAnsi="Arial Narrow"/>
          <w:b/>
          <w:sz w:val="24"/>
          <w:szCs w:val="24"/>
        </w:rPr>
        <w:t>Firma de</w:t>
      </w:r>
      <w:r w:rsidRPr="00753BB2">
        <w:rPr>
          <w:rFonts w:ascii="Arial Narrow" w:hAnsi="Arial Narrow"/>
          <w:b/>
          <w:spacing w:val="-1"/>
          <w:sz w:val="24"/>
          <w:szCs w:val="24"/>
        </w:rPr>
        <w:t xml:space="preserve"> </w:t>
      </w:r>
      <w:r w:rsidRPr="00753BB2">
        <w:rPr>
          <w:rFonts w:ascii="Arial Narrow" w:hAnsi="Arial Narrow"/>
          <w:b/>
          <w:spacing w:val="-2"/>
          <w:sz w:val="24"/>
          <w:szCs w:val="24"/>
        </w:rPr>
        <w:t>responsables</w:t>
      </w:r>
    </w:p>
    <w:p w14:paraId="0FE9EDA8" w14:textId="77777777" w:rsidR="00B05CE7" w:rsidRPr="00753BB2" w:rsidRDefault="00B05CE7">
      <w:pPr>
        <w:pStyle w:val="Textoindependiente"/>
        <w:spacing w:before="72" w:after="1"/>
        <w:rPr>
          <w:rFonts w:ascii="Arial Narrow" w:hAnsi="Arial Narrow"/>
        </w:rPr>
      </w:pPr>
    </w:p>
    <w:p w14:paraId="3ADAC8D4" w14:textId="398AB246" w:rsidR="00B05CE7" w:rsidRDefault="00B05CE7">
      <w:pPr>
        <w:pStyle w:val="Textoindependiente"/>
        <w:spacing w:before="4"/>
        <w:rPr>
          <w:rFonts w:ascii="Arial Narrow" w:hAnsi="Arial Narrow"/>
        </w:rPr>
      </w:pPr>
    </w:p>
    <w:tbl>
      <w:tblPr>
        <w:tblStyle w:val="Tablaconcuadrcula"/>
        <w:tblW w:w="0" w:type="auto"/>
        <w:tblLook w:val="04A0" w:firstRow="1" w:lastRow="0" w:firstColumn="1" w:lastColumn="0" w:noHBand="0" w:noVBand="1"/>
      </w:tblPr>
      <w:tblGrid>
        <w:gridCol w:w="2517"/>
        <w:gridCol w:w="2517"/>
        <w:gridCol w:w="2518"/>
        <w:gridCol w:w="2518"/>
      </w:tblGrid>
      <w:tr w:rsidR="00C3793B" w14:paraId="665DB1D2" w14:textId="77777777" w:rsidTr="00C3793B">
        <w:tc>
          <w:tcPr>
            <w:tcW w:w="2517" w:type="dxa"/>
            <w:shd w:val="clear" w:color="auto" w:fill="B8CCE4" w:themeFill="accent1" w:themeFillTint="66"/>
            <w:vAlign w:val="center"/>
          </w:tcPr>
          <w:p w14:paraId="369E0231" w14:textId="0E339EA9"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4"/>
              </w:rPr>
              <w:t>Cargo</w:t>
            </w:r>
          </w:p>
        </w:tc>
        <w:tc>
          <w:tcPr>
            <w:tcW w:w="2517" w:type="dxa"/>
            <w:shd w:val="clear" w:color="auto" w:fill="B8CCE4" w:themeFill="accent1" w:themeFillTint="66"/>
            <w:vAlign w:val="center"/>
          </w:tcPr>
          <w:p w14:paraId="66C6EA24" w14:textId="6D5A6740"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2"/>
              </w:rPr>
              <w:t>Nombre</w:t>
            </w:r>
          </w:p>
        </w:tc>
        <w:tc>
          <w:tcPr>
            <w:tcW w:w="2518" w:type="dxa"/>
            <w:shd w:val="clear" w:color="auto" w:fill="B8CCE4" w:themeFill="accent1" w:themeFillTint="66"/>
            <w:vAlign w:val="center"/>
          </w:tcPr>
          <w:p w14:paraId="781146D5" w14:textId="4037E262"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2"/>
              </w:rPr>
              <w:t>Firma</w:t>
            </w:r>
          </w:p>
        </w:tc>
        <w:tc>
          <w:tcPr>
            <w:tcW w:w="2518" w:type="dxa"/>
            <w:shd w:val="clear" w:color="auto" w:fill="B8CCE4" w:themeFill="accent1" w:themeFillTint="66"/>
            <w:vAlign w:val="center"/>
          </w:tcPr>
          <w:p w14:paraId="49D75ED3" w14:textId="3AF4A53D"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4"/>
              </w:rPr>
              <w:t>Fecha</w:t>
            </w:r>
          </w:p>
        </w:tc>
      </w:tr>
      <w:tr w:rsidR="00C3793B" w14:paraId="111FA585" w14:textId="77777777" w:rsidTr="00C3793B">
        <w:tc>
          <w:tcPr>
            <w:tcW w:w="2517" w:type="dxa"/>
            <w:shd w:val="clear" w:color="auto" w:fill="B8CCE4" w:themeFill="accent1" w:themeFillTint="66"/>
            <w:vAlign w:val="center"/>
          </w:tcPr>
          <w:p w14:paraId="337BB815" w14:textId="590C4E90" w:rsidR="00C3793B" w:rsidRDefault="00C3793B" w:rsidP="00C3793B">
            <w:pPr>
              <w:pStyle w:val="Textoindependiente"/>
              <w:spacing w:before="4" w:line="360" w:lineRule="auto"/>
              <w:jc w:val="center"/>
              <w:rPr>
                <w:rFonts w:ascii="Arial Narrow" w:hAnsi="Arial Narrow"/>
              </w:rPr>
            </w:pPr>
            <w:r w:rsidRPr="00575F9F">
              <w:rPr>
                <w:rFonts w:ascii="Arial Narrow" w:hAnsi="Arial Narrow"/>
              </w:rPr>
              <w:t>Responsable</w:t>
            </w:r>
            <w:r w:rsidRPr="00575F9F">
              <w:rPr>
                <w:rFonts w:ascii="Arial Narrow" w:hAnsi="Arial Narrow"/>
                <w:spacing w:val="-2"/>
              </w:rPr>
              <w:t xml:space="preserve"> </w:t>
            </w:r>
            <w:r w:rsidRPr="00575F9F">
              <w:rPr>
                <w:rFonts w:ascii="Arial Narrow" w:hAnsi="Arial Narrow"/>
                <w:spacing w:val="-5"/>
              </w:rPr>
              <w:t>SST</w:t>
            </w:r>
          </w:p>
        </w:tc>
        <w:tc>
          <w:tcPr>
            <w:tcW w:w="2517" w:type="dxa"/>
            <w:vAlign w:val="center"/>
          </w:tcPr>
          <w:p w14:paraId="2C51BB99"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56969860"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6A6072C3" w14:textId="77777777" w:rsidR="00C3793B" w:rsidRDefault="00C3793B" w:rsidP="00C3793B">
            <w:pPr>
              <w:pStyle w:val="Textoindependiente"/>
              <w:spacing w:before="4" w:line="360" w:lineRule="auto"/>
              <w:jc w:val="center"/>
              <w:rPr>
                <w:rFonts w:ascii="Arial Narrow" w:hAnsi="Arial Narrow"/>
              </w:rPr>
            </w:pPr>
          </w:p>
        </w:tc>
      </w:tr>
      <w:tr w:rsidR="00C3793B" w14:paraId="650A9A19" w14:textId="77777777" w:rsidTr="00C3793B">
        <w:tc>
          <w:tcPr>
            <w:tcW w:w="2517" w:type="dxa"/>
            <w:shd w:val="clear" w:color="auto" w:fill="B8CCE4" w:themeFill="accent1" w:themeFillTint="66"/>
            <w:vAlign w:val="center"/>
          </w:tcPr>
          <w:p w14:paraId="061D8A67" w14:textId="482ECE7E" w:rsidR="00C3793B" w:rsidRDefault="00C3793B" w:rsidP="00C3793B">
            <w:pPr>
              <w:pStyle w:val="Textoindependiente"/>
              <w:spacing w:before="4" w:line="360" w:lineRule="auto"/>
              <w:jc w:val="center"/>
              <w:rPr>
                <w:rFonts w:ascii="Arial Narrow" w:hAnsi="Arial Narrow"/>
              </w:rPr>
            </w:pPr>
            <w:r w:rsidRPr="00575F9F">
              <w:rPr>
                <w:rFonts w:ascii="Arial Narrow" w:hAnsi="Arial Narrow"/>
              </w:rPr>
              <w:t>Jefe</w:t>
            </w:r>
            <w:r w:rsidRPr="00575F9F">
              <w:rPr>
                <w:rFonts w:ascii="Arial Narrow" w:hAnsi="Arial Narrow"/>
                <w:spacing w:val="-5"/>
              </w:rPr>
              <w:t xml:space="preserve"> </w:t>
            </w:r>
            <w:r w:rsidRPr="00575F9F">
              <w:rPr>
                <w:rFonts w:ascii="Arial Narrow" w:hAnsi="Arial Narrow"/>
                <w:spacing w:val="-2"/>
              </w:rPr>
              <w:t>inmediato</w:t>
            </w:r>
          </w:p>
        </w:tc>
        <w:tc>
          <w:tcPr>
            <w:tcW w:w="2517" w:type="dxa"/>
            <w:vAlign w:val="center"/>
          </w:tcPr>
          <w:p w14:paraId="365355E7"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36135982"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1F5D9ADC" w14:textId="77777777" w:rsidR="00C3793B" w:rsidRDefault="00C3793B" w:rsidP="00C3793B">
            <w:pPr>
              <w:pStyle w:val="Textoindependiente"/>
              <w:spacing w:before="4" w:line="360" w:lineRule="auto"/>
              <w:jc w:val="center"/>
              <w:rPr>
                <w:rFonts w:ascii="Arial Narrow" w:hAnsi="Arial Narrow"/>
              </w:rPr>
            </w:pPr>
          </w:p>
        </w:tc>
      </w:tr>
      <w:tr w:rsidR="00C3793B" w14:paraId="2387148E" w14:textId="77777777" w:rsidTr="00C3793B">
        <w:tc>
          <w:tcPr>
            <w:tcW w:w="2517" w:type="dxa"/>
            <w:shd w:val="clear" w:color="auto" w:fill="B8CCE4" w:themeFill="accent1" w:themeFillTint="66"/>
            <w:vAlign w:val="center"/>
          </w:tcPr>
          <w:p w14:paraId="62C6A96A" w14:textId="46B48BFE" w:rsidR="00C3793B" w:rsidRDefault="00C3793B" w:rsidP="00C3793B">
            <w:pPr>
              <w:pStyle w:val="Textoindependiente"/>
              <w:spacing w:before="4" w:line="360" w:lineRule="auto"/>
              <w:jc w:val="center"/>
              <w:rPr>
                <w:rFonts w:ascii="Arial Narrow" w:hAnsi="Arial Narrow"/>
              </w:rPr>
            </w:pPr>
            <w:r w:rsidRPr="00575F9F">
              <w:rPr>
                <w:rFonts w:ascii="Arial Narrow" w:hAnsi="Arial Narrow"/>
                <w:spacing w:val="-2"/>
              </w:rPr>
              <w:t>Trabajador</w:t>
            </w:r>
          </w:p>
        </w:tc>
        <w:tc>
          <w:tcPr>
            <w:tcW w:w="2517" w:type="dxa"/>
            <w:vAlign w:val="center"/>
          </w:tcPr>
          <w:p w14:paraId="7A5E3CC4"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0C4E35AD" w14:textId="77777777" w:rsidR="00C3793B" w:rsidRDefault="00C3793B" w:rsidP="00C3793B">
            <w:pPr>
              <w:pStyle w:val="Textoindependiente"/>
              <w:spacing w:before="4" w:line="360" w:lineRule="auto"/>
              <w:jc w:val="center"/>
              <w:rPr>
                <w:rFonts w:ascii="Arial Narrow" w:hAnsi="Arial Narrow"/>
              </w:rPr>
            </w:pPr>
          </w:p>
        </w:tc>
        <w:tc>
          <w:tcPr>
            <w:tcW w:w="2518" w:type="dxa"/>
            <w:vAlign w:val="center"/>
          </w:tcPr>
          <w:p w14:paraId="2F6DD4BD" w14:textId="77777777" w:rsidR="00C3793B" w:rsidRDefault="00C3793B" w:rsidP="00C3793B">
            <w:pPr>
              <w:pStyle w:val="Textoindependiente"/>
              <w:spacing w:before="4" w:line="360" w:lineRule="auto"/>
              <w:jc w:val="center"/>
              <w:rPr>
                <w:rFonts w:ascii="Arial Narrow" w:hAnsi="Arial Narrow"/>
              </w:rPr>
            </w:pPr>
          </w:p>
        </w:tc>
      </w:tr>
    </w:tbl>
    <w:p w14:paraId="18E5EA45" w14:textId="77777777" w:rsidR="00C3793B" w:rsidRPr="00575F9F" w:rsidRDefault="00C3793B">
      <w:pPr>
        <w:pStyle w:val="Textoindependiente"/>
        <w:spacing w:before="4"/>
        <w:rPr>
          <w:rFonts w:ascii="Arial Narrow" w:hAnsi="Arial Narrow"/>
        </w:rPr>
      </w:pPr>
    </w:p>
    <w:sectPr w:rsidR="00C3793B" w:rsidRPr="00575F9F" w:rsidSect="00C3793B">
      <w:headerReference w:type="default" r:id="rId7"/>
      <w:footerReference w:type="default" r:id="rId8"/>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A3B6E" w14:textId="77777777" w:rsidR="00AC3504" w:rsidRDefault="00AC3504" w:rsidP="009C586D">
      <w:r>
        <w:separator/>
      </w:r>
    </w:p>
  </w:endnote>
  <w:endnote w:type="continuationSeparator" w:id="0">
    <w:p w14:paraId="64CC60DC" w14:textId="77777777" w:rsidR="00AC3504" w:rsidRDefault="00AC3504" w:rsidP="009C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8381" w14:textId="7F98576C" w:rsidR="00C3793B" w:rsidRDefault="009754A1">
    <w:pPr>
      <w:pStyle w:val="Piedepgina"/>
    </w:pPr>
    <w:r w:rsidRPr="009754A1">
      <w:rPr>
        <w:noProof/>
      </w:rPr>
      <w:drawing>
        <wp:anchor distT="0" distB="0" distL="114300" distR="114300" simplePos="0" relativeHeight="251660288" behindDoc="1" locked="0" layoutInCell="1" allowOverlap="1" wp14:anchorId="3BBC7D1E" wp14:editId="47A37F15">
          <wp:simplePos x="0" y="0"/>
          <wp:positionH relativeFrom="margin">
            <wp:posOffset>174660</wp:posOffset>
          </wp:positionH>
          <wp:positionV relativeFrom="paragraph">
            <wp:posOffset>113893</wp:posOffset>
          </wp:positionV>
          <wp:extent cx="6400800" cy="38629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0800" cy="38629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D8ACD" w14:textId="77777777" w:rsidR="00AC3504" w:rsidRDefault="00AC3504" w:rsidP="009C586D">
      <w:r>
        <w:separator/>
      </w:r>
    </w:p>
  </w:footnote>
  <w:footnote w:type="continuationSeparator" w:id="0">
    <w:p w14:paraId="5BD27501" w14:textId="77777777" w:rsidR="00AC3504" w:rsidRDefault="00AC3504" w:rsidP="009C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8B76" w14:textId="5C4E1DBF" w:rsidR="009754A1" w:rsidRDefault="009754A1">
    <w:pPr>
      <w:pStyle w:val="Encabezado"/>
      <w:jc w:val="center"/>
      <w:rPr>
        <w:rFonts w:ascii="Arial Narrow" w:hAnsi="Arial Narrow"/>
        <w:b/>
        <w:bCs/>
        <w:i/>
        <w:iCs/>
        <w:caps/>
        <w:color w:val="1F497D" w:themeColor="text2"/>
        <w:sz w:val="32"/>
        <w:szCs w:val="32"/>
      </w:rPr>
    </w:pPr>
    <w:r w:rsidRPr="00DC5AA4">
      <w:rPr>
        <w:b/>
        <w:bCs/>
        <w:noProof/>
        <w:color w:val="1F497D" w:themeColor="text2"/>
      </w:rPr>
      <w:drawing>
        <wp:anchor distT="0" distB="0" distL="114300" distR="114300" simplePos="0" relativeHeight="251662336" behindDoc="0" locked="0" layoutInCell="1" allowOverlap="1" wp14:anchorId="58AB8199" wp14:editId="355C5C38">
          <wp:simplePos x="0" y="0"/>
          <wp:positionH relativeFrom="margin">
            <wp:align>center</wp:align>
          </wp:positionH>
          <wp:positionV relativeFrom="paragraph">
            <wp:posOffset>-457949</wp:posOffset>
          </wp:positionV>
          <wp:extent cx="3869196" cy="719191"/>
          <wp:effectExtent l="0" t="0" r="0" b="5080"/>
          <wp:wrapNone/>
          <wp:docPr id="1" name="Imagen 1" descr="Furgoriente S.A – 🚛 Fábrica de furgones, estacas y carrocer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rgoriente S.A – 🚛 Fábrica de furgones, estacas y carroceri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9196" cy="71919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8FD68D" w14:textId="7AD9393C" w:rsidR="00B94FA0" w:rsidRPr="00DC5AA4" w:rsidRDefault="00B94FA0">
    <w:pPr>
      <w:pStyle w:val="Encabezado"/>
      <w:jc w:val="center"/>
      <w:rPr>
        <w:rFonts w:ascii="Arial Narrow" w:hAnsi="Arial Narrow"/>
        <w:b/>
        <w:bCs/>
        <w:i/>
        <w:iCs/>
        <w:caps/>
        <w:color w:val="1F497D" w:themeColor="text2"/>
        <w:sz w:val="32"/>
        <w:szCs w:val="32"/>
      </w:rPr>
    </w:pPr>
    <w:r w:rsidRPr="00DC5AA4">
      <w:rPr>
        <w:rFonts w:ascii="Arial Narrow" w:hAnsi="Arial Narrow"/>
        <w:b/>
        <w:bCs/>
        <w:i/>
        <w:iCs/>
        <w:caps/>
        <w:color w:val="1F497D" w:themeColor="text2"/>
        <w:sz w:val="32"/>
        <w:szCs w:val="32"/>
      </w:rPr>
      <w:t xml:space="preserve"> </w:t>
    </w:r>
    <w:sdt>
      <w:sdtPr>
        <w:rPr>
          <w:rFonts w:ascii="Arial Narrow" w:hAnsi="Arial Narrow"/>
          <w:b/>
          <w:bCs/>
          <w:i/>
          <w:color w:val="1F497D" w:themeColor="text2"/>
          <w:sz w:val="28"/>
        </w:rPr>
        <w:alias w:val="Título"/>
        <w:tag w:val=""/>
        <w:id w:val="-1954942076"/>
        <w:placeholder>
          <w:docPart w:val="3754F8F9344B4A62BC66FD9A2B63A0DF"/>
        </w:placeholder>
        <w:dataBinding w:prefixMappings="xmlns:ns0='http://purl.org/dc/elements/1.1/' xmlns:ns1='http://schemas.openxmlformats.org/package/2006/metadata/core-properties' " w:xpath="/ns1:coreProperties[1]/ns0:title[1]" w:storeItemID="{6C3C8BC8-F283-45AE-878A-BAB7291924A1}"/>
        <w:text/>
      </w:sdtPr>
      <w:sdtContent>
        <w:r w:rsidR="00DF03A9">
          <w:rPr>
            <w:rFonts w:ascii="Arial Narrow" w:hAnsi="Arial Narrow"/>
            <w:b/>
            <w:bCs/>
            <w:i/>
            <w:color w:val="1F497D" w:themeColor="text2"/>
            <w:sz w:val="28"/>
          </w:rPr>
          <w:t xml:space="preserve">FICHA DE CARACTERIZACIÓN PUESTO DE TRABAJO                                                           </w:t>
        </w:r>
        <w:proofErr w:type="gramStart"/>
        <w:r w:rsidR="00DF03A9">
          <w:rPr>
            <w:rFonts w:ascii="Arial Narrow" w:hAnsi="Arial Narrow"/>
            <w:b/>
            <w:bCs/>
            <w:i/>
            <w:color w:val="1F497D" w:themeColor="text2"/>
            <w:sz w:val="28"/>
          </w:rPr>
          <w:t xml:space="preserve">   (</w:t>
        </w:r>
        <w:proofErr w:type="gramEnd"/>
        <w:r w:rsidR="00DF03A9">
          <w:rPr>
            <w:rFonts w:ascii="Arial Narrow" w:hAnsi="Arial Narrow"/>
            <w:b/>
            <w:bCs/>
            <w:i/>
            <w:color w:val="1F497D" w:themeColor="text2"/>
            <w:sz w:val="28"/>
          </w:rPr>
          <w:t>Basada en GTC 45:2012 y Resolución 0312 de 2019)</w:t>
        </w:r>
      </w:sdtContent>
    </w:sdt>
  </w:p>
  <w:p w14:paraId="643298C1" w14:textId="514E6C1F" w:rsidR="00B94FA0" w:rsidRDefault="00B94F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1D02"/>
    <w:multiLevelType w:val="hybridMultilevel"/>
    <w:tmpl w:val="113A575E"/>
    <w:lvl w:ilvl="0" w:tplc="BA84DB7A">
      <w:numFmt w:val="bullet"/>
      <w:lvlText w:val="-"/>
      <w:lvlJc w:val="left"/>
      <w:pPr>
        <w:ind w:left="447" w:hanging="360"/>
      </w:pPr>
      <w:rPr>
        <w:rFonts w:ascii="Aptos" w:eastAsiaTheme="minorHAnsi" w:hAnsi="Aptos" w:cstheme="minorBidi" w:hint="default"/>
      </w:rPr>
    </w:lvl>
    <w:lvl w:ilvl="1" w:tplc="240A0003" w:tentative="1">
      <w:start w:val="1"/>
      <w:numFmt w:val="bullet"/>
      <w:lvlText w:val="o"/>
      <w:lvlJc w:val="left"/>
      <w:pPr>
        <w:ind w:left="1167" w:hanging="360"/>
      </w:pPr>
      <w:rPr>
        <w:rFonts w:ascii="Courier New" w:hAnsi="Courier New" w:cs="Courier New" w:hint="default"/>
      </w:rPr>
    </w:lvl>
    <w:lvl w:ilvl="2" w:tplc="240A0005" w:tentative="1">
      <w:start w:val="1"/>
      <w:numFmt w:val="bullet"/>
      <w:lvlText w:val=""/>
      <w:lvlJc w:val="left"/>
      <w:pPr>
        <w:ind w:left="1887" w:hanging="360"/>
      </w:pPr>
      <w:rPr>
        <w:rFonts w:ascii="Wingdings" w:hAnsi="Wingdings" w:hint="default"/>
      </w:rPr>
    </w:lvl>
    <w:lvl w:ilvl="3" w:tplc="240A0001" w:tentative="1">
      <w:start w:val="1"/>
      <w:numFmt w:val="bullet"/>
      <w:lvlText w:val=""/>
      <w:lvlJc w:val="left"/>
      <w:pPr>
        <w:ind w:left="2607" w:hanging="360"/>
      </w:pPr>
      <w:rPr>
        <w:rFonts w:ascii="Symbol" w:hAnsi="Symbol" w:hint="default"/>
      </w:rPr>
    </w:lvl>
    <w:lvl w:ilvl="4" w:tplc="240A0003" w:tentative="1">
      <w:start w:val="1"/>
      <w:numFmt w:val="bullet"/>
      <w:lvlText w:val="o"/>
      <w:lvlJc w:val="left"/>
      <w:pPr>
        <w:ind w:left="3327" w:hanging="360"/>
      </w:pPr>
      <w:rPr>
        <w:rFonts w:ascii="Courier New" w:hAnsi="Courier New" w:cs="Courier New" w:hint="default"/>
      </w:rPr>
    </w:lvl>
    <w:lvl w:ilvl="5" w:tplc="240A0005" w:tentative="1">
      <w:start w:val="1"/>
      <w:numFmt w:val="bullet"/>
      <w:lvlText w:val=""/>
      <w:lvlJc w:val="left"/>
      <w:pPr>
        <w:ind w:left="4047" w:hanging="360"/>
      </w:pPr>
      <w:rPr>
        <w:rFonts w:ascii="Wingdings" w:hAnsi="Wingdings" w:hint="default"/>
      </w:rPr>
    </w:lvl>
    <w:lvl w:ilvl="6" w:tplc="240A0001" w:tentative="1">
      <w:start w:val="1"/>
      <w:numFmt w:val="bullet"/>
      <w:lvlText w:val=""/>
      <w:lvlJc w:val="left"/>
      <w:pPr>
        <w:ind w:left="4767" w:hanging="360"/>
      </w:pPr>
      <w:rPr>
        <w:rFonts w:ascii="Symbol" w:hAnsi="Symbol" w:hint="default"/>
      </w:rPr>
    </w:lvl>
    <w:lvl w:ilvl="7" w:tplc="240A0003" w:tentative="1">
      <w:start w:val="1"/>
      <w:numFmt w:val="bullet"/>
      <w:lvlText w:val="o"/>
      <w:lvlJc w:val="left"/>
      <w:pPr>
        <w:ind w:left="5487" w:hanging="360"/>
      </w:pPr>
      <w:rPr>
        <w:rFonts w:ascii="Courier New" w:hAnsi="Courier New" w:cs="Courier New" w:hint="default"/>
      </w:rPr>
    </w:lvl>
    <w:lvl w:ilvl="8" w:tplc="240A0005" w:tentative="1">
      <w:start w:val="1"/>
      <w:numFmt w:val="bullet"/>
      <w:lvlText w:val=""/>
      <w:lvlJc w:val="left"/>
      <w:pPr>
        <w:ind w:left="6207" w:hanging="360"/>
      </w:pPr>
      <w:rPr>
        <w:rFonts w:ascii="Wingdings" w:hAnsi="Wingdings" w:hint="default"/>
      </w:rPr>
    </w:lvl>
  </w:abstractNum>
  <w:abstractNum w:abstractNumId="1" w15:restartNumberingAfterBreak="0">
    <w:nsid w:val="03A91F6A"/>
    <w:multiLevelType w:val="hybridMultilevel"/>
    <w:tmpl w:val="9F64600E"/>
    <w:lvl w:ilvl="0" w:tplc="BA84DB7A">
      <w:numFmt w:val="bullet"/>
      <w:lvlText w:val="-"/>
      <w:lvlJc w:val="left"/>
      <w:pPr>
        <w:ind w:left="720" w:hanging="360"/>
      </w:pPr>
      <w:rPr>
        <w:rFonts w:ascii="Aptos" w:eastAsiaTheme="minorHAnsi" w:hAnsi="Aptos"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F43FBB"/>
    <w:multiLevelType w:val="multilevel"/>
    <w:tmpl w:val="49FEF8B0"/>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33200D"/>
    <w:multiLevelType w:val="hybridMultilevel"/>
    <w:tmpl w:val="8278DA86"/>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6E24802"/>
    <w:multiLevelType w:val="hybridMultilevel"/>
    <w:tmpl w:val="5C92A156"/>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2225" w:hanging="360"/>
      </w:pPr>
      <w:rPr>
        <w:rFonts w:ascii="Courier New" w:hAnsi="Courier New" w:cs="Courier New" w:hint="default"/>
      </w:rPr>
    </w:lvl>
    <w:lvl w:ilvl="2" w:tplc="240A0005" w:tentative="1">
      <w:start w:val="1"/>
      <w:numFmt w:val="bullet"/>
      <w:lvlText w:val=""/>
      <w:lvlJc w:val="left"/>
      <w:pPr>
        <w:ind w:left="2945" w:hanging="360"/>
      </w:pPr>
      <w:rPr>
        <w:rFonts w:ascii="Wingdings" w:hAnsi="Wingdings" w:hint="default"/>
      </w:rPr>
    </w:lvl>
    <w:lvl w:ilvl="3" w:tplc="240A0001" w:tentative="1">
      <w:start w:val="1"/>
      <w:numFmt w:val="bullet"/>
      <w:lvlText w:val=""/>
      <w:lvlJc w:val="left"/>
      <w:pPr>
        <w:ind w:left="3665" w:hanging="360"/>
      </w:pPr>
      <w:rPr>
        <w:rFonts w:ascii="Symbol" w:hAnsi="Symbol" w:hint="default"/>
      </w:rPr>
    </w:lvl>
    <w:lvl w:ilvl="4" w:tplc="240A0003" w:tentative="1">
      <w:start w:val="1"/>
      <w:numFmt w:val="bullet"/>
      <w:lvlText w:val="o"/>
      <w:lvlJc w:val="left"/>
      <w:pPr>
        <w:ind w:left="4385" w:hanging="360"/>
      </w:pPr>
      <w:rPr>
        <w:rFonts w:ascii="Courier New" w:hAnsi="Courier New" w:cs="Courier New" w:hint="default"/>
      </w:rPr>
    </w:lvl>
    <w:lvl w:ilvl="5" w:tplc="240A0005" w:tentative="1">
      <w:start w:val="1"/>
      <w:numFmt w:val="bullet"/>
      <w:lvlText w:val=""/>
      <w:lvlJc w:val="left"/>
      <w:pPr>
        <w:ind w:left="5105" w:hanging="360"/>
      </w:pPr>
      <w:rPr>
        <w:rFonts w:ascii="Wingdings" w:hAnsi="Wingdings" w:hint="default"/>
      </w:rPr>
    </w:lvl>
    <w:lvl w:ilvl="6" w:tplc="240A0001" w:tentative="1">
      <w:start w:val="1"/>
      <w:numFmt w:val="bullet"/>
      <w:lvlText w:val=""/>
      <w:lvlJc w:val="left"/>
      <w:pPr>
        <w:ind w:left="5825" w:hanging="360"/>
      </w:pPr>
      <w:rPr>
        <w:rFonts w:ascii="Symbol" w:hAnsi="Symbol" w:hint="default"/>
      </w:rPr>
    </w:lvl>
    <w:lvl w:ilvl="7" w:tplc="240A0003" w:tentative="1">
      <w:start w:val="1"/>
      <w:numFmt w:val="bullet"/>
      <w:lvlText w:val="o"/>
      <w:lvlJc w:val="left"/>
      <w:pPr>
        <w:ind w:left="6545" w:hanging="360"/>
      </w:pPr>
      <w:rPr>
        <w:rFonts w:ascii="Courier New" w:hAnsi="Courier New" w:cs="Courier New" w:hint="default"/>
      </w:rPr>
    </w:lvl>
    <w:lvl w:ilvl="8" w:tplc="240A0005" w:tentative="1">
      <w:start w:val="1"/>
      <w:numFmt w:val="bullet"/>
      <w:lvlText w:val=""/>
      <w:lvlJc w:val="left"/>
      <w:pPr>
        <w:ind w:left="7265" w:hanging="360"/>
      </w:pPr>
      <w:rPr>
        <w:rFonts w:ascii="Wingdings" w:hAnsi="Wingdings" w:hint="default"/>
      </w:rPr>
    </w:lvl>
  </w:abstractNum>
  <w:abstractNum w:abstractNumId="5" w15:restartNumberingAfterBreak="0">
    <w:nsid w:val="08740DB1"/>
    <w:multiLevelType w:val="hybridMultilevel"/>
    <w:tmpl w:val="DCBEE55A"/>
    <w:lvl w:ilvl="0" w:tplc="BA84DB7A">
      <w:numFmt w:val="bullet"/>
      <w:lvlText w:val="-"/>
      <w:lvlJc w:val="left"/>
      <w:pPr>
        <w:ind w:left="1145" w:hanging="360"/>
      </w:pPr>
      <w:rPr>
        <w:rFonts w:ascii="Aptos" w:eastAsiaTheme="minorHAnsi" w:hAnsi="Aptos" w:cstheme="minorBidi"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6" w15:restartNumberingAfterBreak="0">
    <w:nsid w:val="08EF7553"/>
    <w:multiLevelType w:val="hybridMultilevel"/>
    <w:tmpl w:val="AAF2B82C"/>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7" w15:restartNumberingAfterBreak="0">
    <w:nsid w:val="0C6002C2"/>
    <w:multiLevelType w:val="hybridMultilevel"/>
    <w:tmpl w:val="16BEE100"/>
    <w:lvl w:ilvl="0" w:tplc="FFFFFFFF">
      <w:start w:val="3"/>
      <w:numFmt w:val="decimal"/>
      <w:lvlText w:val="%1."/>
      <w:lvlJc w:val="left"/>
      <w:pPr>
        <w:ind w:left="502" w:hanging="240"/>
      </w:pPr>
      <w:rPr>
        <w:rFonts w:ascii="Times New Roman" w:eastAsia="Times New Roman" w:hAnsi="Times New Roman" w:cs="Times New Roman" w:hint="default"/>
        <w:b/>
        <w:bCs/>
        <w:i w:val="0"/>
        <w:iCs w:val="0"/>
        <w:spacing w:val="0"/>
        <w:w w:val="100"/>
        <w:sz w:val="24"/>
        <w:szCs w:val="24"/>
        <w:lang w:val="es-ES" w:eastAsia="en-US" w:bidi="ar-SA"/>
      </w:rPr>
    </w:lvl>
    <w:lvl w:ilvl="1" w:tplc="BA84DB7A">
      <w:numFmt w:val="bullet"/>
      <w:lvlText w:val="-"/>
      <w:lvlJc w:val="left"/>
      <w:pPr>
        <w:ind w:left="644" w:hanging="360"/>
      </w:pPr>
      <w:rPr>
        <w:rFonts w:ascii="Aptos" w:eastAsiaTheme="minorHAnsi" w:hAnsi="Aptos" w:cstheme="minorBidi" w:hint="default"/>
      </w:rPr>
    </w:lvl>
    <w:lvl w:ilvl="2" w:tplc="FFFFFFFF">
      <w:numFmt w:val="bullet"/>
      <w:lvlText w:val="•"/>
      <w:lvlJc w:val="left"/>
      <w:pPr>
        <w:ind w:left="1991" w:hanging="360"/>
      </w:pPr>
      <w:rPr>
        <w:rFonts w:hint="default"/>
        <w:lang w:val="es-ES" w:eastAsia="en-US" w:bidi="ar-SA"/>
      </w:rPr>
    </w:lvl>
    <w:lvl w:ilvl="3" w:tplc="FFFFFFFF">
      <w:numFmt w:val="bullet"/>
      <w:lvlText w:val="•"/>
      <w:lvlJc w:val="left"/>
      <w:pPr>
        <w:ind w:left="3002" w:hanging="360"/>
      </w:pPr>
      <w:rPr>
        <w:rFonts w:hint="default"/>
        <w:lang w:val="es-ES" w:eastAsia="en-US" w:bidi="ar-SA"/>
      </w:rPr>
    </w:lvl>
    <w:lvl w:ilvl="4" w:tplc="FFFFFFFF">
      <w:numFmt w:val="bullet"/>
      <w:lvlText w:val="•"/>
      <w:lvlJc w:val="left"/>
      <w:pPr>
        <w:ind w:left="4013" w:hanging="360"/>
      </w:pPr>
      <w:rPr>
        <w:rFonts w:hint="default"/>
        <w:lang w:val="es-ES" w:eastAsia="en-US" w:bidi="ar-SA"/>
      </w:rPr>
    </w:lvl>
    <w:lvl w:ilvl="5" w:tplc="FFFFFFFF">
      <w:numFmt w:val="bullet"/>
      <w:lvlText w:val="•"/>
      <w:lvlJc w:val="left"/>
      <w:pPr>
        <w:ind w:left="5024" w:hanging="360"/>
      </w:pPr>
      <w:rPr>
        <w:rFonts w:hint="default"/>
        <w:lang w:val="es-ES" w:eastAsia="en-US" w:bidi="ar-SA"/>
      </w:rPr>
    </w:lvl>
    <w:lvl w:ilvl="6" w:tplc="FFFFFFFF">
      <w:numFmt w:val="bullet"/>
      <w:lvlText w:val="•"/>
      <w:lvlJc w:val="left"/>
      <w:pPr>
        <w:ind w:left="6035" w:hanging="360"/>
      </w:pPr>
      <w:rPr>
        <w:rFonts w:hint="default"/>
        <w:lang w:val="es-ES" w:eastAsia="en-US" w:bidi="ar-SA"/>
      </w:rPr>
    </w:lvl>
    <w:lvl w:ilvl="7" w:tplc="FFFFFFFF">
      <w:numFmt w:val="bullet"/>
      <w:lvlText w:val="•"/>
      <w:lvlJc w:val="left"/>
      <w:pPr>
        <w:ind w:left="7046" w:hanging="360"/>
      </w:pPr>
      <w:rPr>
        <w:rFonts w:hint="default"/>
        <w:lang w:val="es-ES" w:eastAsia="en-US" w:bidi="ar-SA"/>
      </w:rPr>
    </w:lvl>
    <w:lvl w:ilvl="8" w:tplc="FFFFFFFF">
      <w:numFmt w:val="bullet"/>
      <w:lvlText w:val="•"/>
      <w:lvlJc w:val="left"/>
      <w:pPr>
        <w:ind w:left="8057" w:hanging="360"/>
      </w:pPr>
      <w:rPr>
        <w:rFonts w:hint="default"/>
        <w:lang w:val="es-ES" w:eastAsia="en-US" w:bidi="ar-SA"/>
      </w:rPr>
    </w:lvl>
  </w:abstractNum>
  <w:abstractNum w:abstractNumId="8" w15:restartNumberingAfterBreak="0">
    <w:nsid w:val="0CB76B4C"/>
    <w:multiLevelType w:val="hybridMultilevel"/>
    <w:tmpl w:val="240ADB40"/>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6AB5425"/>
    <w:multiLevelType w:val="hybridMultilevel"/>
    <w:tmpl w:val="E2BC09B6"/>
    <w:lvl w:ilvl="0" w:tplc="BA84DB7A">
      <w:numFmt w:val="bullet"/>
      <w:lvlText w:val="-"/>
      <w:lvlJc w:val="left"/>
      <w:pPr>
        <w:ind w:left="720" w:hanging="360"/>
      </w:pPr>
      <w:rPr>
        <w:rFonts w:ascii="Aptos" w:eastAsiaTheme="minorHAnsi" w:hAnsi="Aptos"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84E1ACA"/>
    <w:multiLevelType w:val="hybridMultilevel"/>
    <w:tmpl w:val="BC583066"/>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B5B244D"/>
    <w:multiLevelType w:val="hybridMultilevel"/>
    <w:tmpl w:val="95E4C102"/>
    <w:lvl w:ilvl="0" w:tplc="BA84DB7A">
      <w:numFmt w:val="bullet"/>
      <w:lvlText w:val="-"/>
      <w:lvlJc w:val="left"/>
      <w:pPr>
        <w:ind w:left="1004" w:hanging="360"/>
      </w:pPr>
      <w:rPr>
        <w:rFonts w:ascii="Aptos" w:eastAsiaTheme="minorHAnsi" w:hAnsi="Aptos" w:cstheme="minorBidi"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2" w15:restartNumberingAfterBreak="0">
    <w:nsid w:val="1B750351"/>
    <w:multiLevelType w:val="hybridMultilevel"/>
    <w:tmpl w:val="9B5A41AE"/>
    <w:lvl w:ilvl="0" w:tplc="9C222CBE">
      <w:numFmt w:val="bullet"/>
      <w:lvlText w:val=""/>
      <w:lvlJc w:val="left"/>
      <w:pPr>
        <w:ind w:left="1069" w:hanging="360"/>
      </w:pPr>
      <w:rPr>
        <w:rFonts w:ascii="Symbol" w:eastAsia="Symbol" w:hAnsi="Symbol" w:cs="Symbol" w:hint="default"/>
        <w:b w:val="0"/>
        <w:bCs w:val="0"/>
        <w:i w:val="0"/>
        <w:iCs w:val="0"/>
        <w:spacing w:val="0"/>
        <w:w w:val="99"/>
        <w:sz w:val="20"/>
        <w:szCs w:val="20"/>
        <w:lang w:val="es-ES" w:eastAsia="en-US" w:bidi="ar-SA"/>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1B91459F"/>
    <w:multiLevelType w:val="hybridMultilevel"/>
    <w:tmpl w:val="6DDC28F2"/>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4" w15:restartNumberingAfterBreak="0">
    <w:nsid w:val="1FCE566D"/>
    <w:multiLevelType w:val="multilevel"/>
    <w:tmpl w:val="37C6FDD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11496"/>
    <w:multiLevelType w:val="hybridMultilevel"/>
    <w:tmpl w:val="D94AA5FA"/>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A9D0013"/>
    <w:multiLevelType w:val="hybridMultilevel"/>
    <w:tmpl w:val="FFDC4946"/>
    <w:lvl w:ilvl="0" w:tplc="BA84DB7A">
      <w:numFmt w:val="bullet"/>
      <w:lvlText w:val="-"/>
      <w:lvlJc w:val="left"/>
      <w:pPr>
        <w:ind w:left="927" w:hanging="360"/>
      </w:pPr>
      <w:rPr>
        <w:rFonts w:ascii="Aptos" w:eastAsiaTheme="minorHAnsi" w:hAnsi="Aptos" w:cstheme="minorBidi"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17" w15:restartNumberingAfterBreak="0">
    <w:nsid w:val="2FD36C96"/>
    <w:multiLevelType w:val="hybridMultilevel"/>
    <w:tmpl w:val="93D86590"/>
    <w:lvl w:ilvl="0" w:tplc="BA84DB7A">
      <w:numFmt w:val="bullet"/>
      <w:lvlText w:val="-"/>
      <w:lvlJc w:val="left"/>
      <w:pPr>
        <w:ind w:left="1145" w:hanging="360"/>
      </w:pPr>
      <w:rPr>
        <w:rFonts w:ascii="Aptos" w:eastAsiaTheme="minorHAnsi" w:hAnsi="Aptos" w:cstheme="minorBidi"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18" w15:restartNumberingAfterBreak="0">
    <w:nsid w:val="32397725"/>
    <w:multiLevelType w:val="hybridMultilevel"/>
    <w:tmpl w:val="18586964"/>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36C7B23"/>
    <w:multiLevelType w:val="hybridMultilevel"/>
    <w:tmpl w:val="0040CF16"/>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3FC06E0"/>
    <w:multiLevelType w:val="hybridMultilevel"/>
    <w:tmpl w:val="EC621396"/>
    <w:lvl w:ilvl="0" w:tplc="BA84DB7A">
      <w:numFmt w:val="bullet"/>
      <w:lvlText w:val="-"/>
      <w:lvlJc w:val="left"/>
      <w:pPr>
        <w:ind w:left="927"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5860A7F"/>
    <w:multiLevelType w:val="hybridMultilevel"/>
    <w:tmpl w:val="16B0D604"/>
    <w:lvl w:ilvl="0" w:tplc="08ECC44C">
      <w:start w:val="3"/>
      <w:numFmt w:val="decimal"/>
      <w:lvlText w:val="%1."/>
      <w:lvlJc w:val="left"/>
      <w:pPr>
        <w:ind w:left="502" w:hanging="240"/>
      </w:pPr>
      <w:rPr>
        <w:rFonts w:ascii="Times New Roman" w:eastAsia="Times New Roman" w:hAnsi="Times New Roman" w:cs="Times New Roman" w:hint="default"/>
        <w:b/>
        <w:bCs/>
        <w:i w:val="0"/>
        <w:iCs w:val="0"/>
        <w:spacing w:val="0"/>
        <w:w w:val="100"/>
        <w:sz w:val="24"/>
        <w:szCs w:val="24"/>
        <w:lang w:val="es-ES" w:eastAsia="en-US" w:bidi="ar-SA"/>
      </w:rPr>
    </w:lvl>
    <w:lvl w:ilvl="1" w:tplc="2AD812E2">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2" w:tplc="D148590A">
      <w:numFmt w:val="bullet"/>
      <w:lvlText w:val="•"/>
      <w:lvlJc w:val="left"/>
      <w:pPr>
        <w:ind w:left="1991" w:hanging="360"/>
      </w:pPr>
      <w:rPr>
        <w:rFonts w:hint="default"/>
        <w:lang w:val="es-ES" w:eastAsia="en-US" w:bidi="ar-SA"/>
      </w:rPr>
    </w:lvl>
    <w:lvl w:ilvl="3" w:tplc="27F41808">
      <w:numFmt w:val="bullet"/>
      <w:lvlText w:val="•"/>
      <w:lvlJc w:val="left"/>
      <w:pPr>
        <w:ind w:left="3002" w:hanging="360"/>
      </w:pPr>
      <w:rPr>
        <w:rFonts w:hint="default"/>
        <w:lang w:val="es-ES" w:eastAsia="en-US" w:bidi="ar-SA"/>
      </w:rPr>
    </w:lvl>
    <w:lvl w:ilvl="4" w:tplc="6FF20EEA">
      <w:numFmt w:val="bullet"/>
      <w:lvlText w:val="•"/>
      <w:lvlJc w:val="left"/>
      <w:pPr>
        <w:ind w:left="4013" w:hanging="360"/>
      </w:pPr>
      <w:rPr>
        <w:rFonts w:hint="default"/>
        <w:lang w:val="es-ES" w:eastAsia="en-US" w:bidi="ar-SA"/>
      </w:rPr>
    </w:lvl>
    <w:lvl w:ilvl="5" w:tplc="A3F8ED5C">
      <w:numFmt w:val="bullet"/>
      <w:lvlText w:val="•"/>
      <w:lvlJc w:val="left"/>
      <w:pPr>
        <w:ind w:left="5024" w:hanging="360"/>
      </w:pPr>
      <w:rPr>
        <w:rFonts w:hint="default"/>
        <w:lang w:val="es-ES" w:eastAsia="en-US" w:bidi="ar-SA"/>
      </w:rPr>
    </w:lvl>
    <w:lvl w:ilvl="6" w:tplc="AA0C0E40">
      <w:numFmt w:val="bullet"/>
      <w:lvlText w:val="•"/>
      <w:lvlJc w:val="left"/>
      <w:pPr>
        <w:ind w:left="6035" w:hanging="360"/>
      </w:pPr>
      <w:rPr>
        <w:rFonts w:hint="default"/>
        <w:lang w:val="es-ES" w:eastAsia="en-US" w:bidi="ar-SA"/>
      </w:rPr>
    </w:lvl>
    <w:lvl w:ilvl="7" w:tplc="107E26E8">
      <w:numFmt w:val="bullet"/>
      <w:lvlText w:val="•"/>
      <w:lvlJc w:val="left"/>
      <w:pPr>
        <w:ind w:left="7046" w:hanging="360"/>
      </w:pPr>
      <w:rPr>
        <w:rFonts w:hint="default"/>
        <w:lang w:val="es-ES" w:eastAsia="en-US" w:bidi="ar-SA"/>
      </w:rPr>
    </w:lvl>
    <w:lvl w:ilvl="8" w:tplc="DD025758">
      <w:numFmt w:val="bullet"/>
      <w:lvlText w:val="•"/>
      <w:lvlJc w:val="left"/>
      <w:pPr>
        <w:ind w:left="8057" w:hanging="360"/>
      </w:pPr>
      <w:rPr>
        <w:rFonts w:hint="default"/>
        <w:lang w:val="es-ES" w:eastAsia="en-US" w:bidi="ar-SA"/>
      </w:rPr>
    </w:lvl>
  </w:abstractNum>
  <w:abstractNum w:abstractNumId="22" w15:restartNumberingAfterBreak="0">
    <w:nsid w:val="372E0D9D"/>
    <w:multiLevelType w:val="hybridMultilevel"/>
    <w:tmpl w:val="E0861BAC"/>
    <w:lvl w:ilvl="0" w:tplc="BA84DB7A">
      <w:numFmt w:val="bullet"/>
      <w:lvlText w:val="-"/>
      <w:lvlJc w:val="left"/>
      <w:pPr>
        <w:ind w:left="982" w:hanging="360"/>
      </w:pPr>
      <w:rPr>
        <w:rFonts w:ascii="Aptos" w:eastAsiaTheme="minorHAnsi" w:hAnsi="Aptos" w:cstheme="minorBidi" w:hint="default"/>
      </w:rPr>
    </w:lvl>
    <w:lvl w:ilvl="1" w:tplc="240A0003" w:tentative="1">
      <w:start w:val="1"/>
      <w:numFmt w:val="bullet"/>
      <w:lvlText w:val="o"/>
      <w:lvlJc w:val="left"/>
      <w:pPr>
        <w:ind w:left="1702" w:hanging="360"/>
      </w:pPr>
      <w:rPr>
        <w:rFonts w:ascii="Courier New" w:hAnsi="Courier New" w:cs="Courier New" w:hint="default"/>
      </w:rPr>
    </w:lvl>
    <w:lvl w:ilvl="2" w:tplc="240A0005" w:tentative="1">
      <w:start w:val="1"/>
      <w:numFmt w:val="bullet"/>
      <w:lvlText w:val=""/>
      <w:lvlJc w:val="left"/>
      <w:pPr>
        <w:ind w:left="2422" w:hanging="360"/>
      </w:pPr>
      <w:rPr>
        <w:rFonts w:ascii="Wingdings" w:hAnsi="Wingdings" w:hint="default"/>
      </w:rPr>
    </w:lvl>
    <w:lvl w:ilvl="3" w:tplc="240A0001" w:tentative="1">
      <w:start w:val="1"/>
      <w:numFmt w:val="bullet"/>
      <w:lvlText w:val=""/>
      <w:lvlJc w:val="left"/>
      <w:pPr>
        <w:ind w:left="3142" w:hanging="360"/>
      </w:pPr>
      <w:rPr>
        <w:rFonts w:ascii="Symbol" w:hAnsi="Symbol" w:hint="default"/>
      </w:rPr>
    </w:lvl>
    <w:lvl w:ilvl="4" w:tplc="240A0003" w:tentative="1">
      <w:start w:val="1"/>
      <w:numFmt w:val="bullet"/>
      <w:lvlText w:val="o"/>
      <w:lvlJc w:val="left"/>
      <w:pPr>
        <w:ind w:left="3862" w:hanging="360"/>
      </w:pPr>
      <w:rPr>
        <w:rFonts w:ascii="Courier New" w:hAnsi="Courier New" w:cs="Courier New" w:hint="default"/>
      </w:rPr>
    </w:lvl>
    <w:lvl w:ilvl="5" w:tplc="240A0005" w:tentative="1">
      <w:start w:val="1"/>
      <w:numFmt w:val="bullet"/>
      <w:lvlText w:val=""/>
      <w:lvlJc w:val="left"/>
      <w:pPr>
        <w:ind w:left="4582" w:hanging="360"/>
      </w:pPr>
      <w:rPr>
        <w:rFonts w:ascii="Wingdings" w:hAnsi="Wingdings" w:hint="default"/>
      </w:rPr>
    </w:lvl>
    <w:lvl w:ilvl="6" w:tplc="240A0001" w:tentative="1">
      <w:start w:val="1"/>
      <w:numFmt w:val="bullet"/>
      <w:lvlText w:val=""/>
      <w:lvlJc w:val="left"/>
      <w:pPr>
        <w:ind w:left="5302" w:hanging="360"/>
      </w:pPr>
      <w:rPr>
        <w:rFonts w:ascii="Symbol" w:hAnsi="Symbol" w:hint="default"/>
      </w:rPr>
    </w:lvl>
    <w:lvl w:ilvl="7" w:tplc="240A0003" w:tentative="1">
      <w:start w:val="1"/>
      <w:numFmt w:val="bullet"/>
      <w:lvlText w:val="o"/>
      <w:lvlJc w:val="left"/>
      <w:pPr>
        <w:ind w:left="6022" w:hanging="360"/>
      </w:pPr>
      <w:rPr>
        <w:rFonts w:ascii="Courier New" w:hAnsi="Courier New" w:cs="Courier New" w:hint="default"/>
      </w:rPr>
    </w:lvl>
    <w:lvl w:ilvl="8" w:tplc="240A0005" w:tentative="1">
      <w:start w:val="1"/>
      <w:numFmt w:val="bullet"/>
      <w:lvlText w:val=""/>
      <w:lvlJc w:val="left"/>
      <w:pPr>
        <w:ind w:left="6742" w:hanging="360"/>
      </w:pPr>
      <w:rPr>
        <w:rFonts w:ascii="Wingdings" w:hAnsi="Wingdings" w:hint="default"/>
      </w:rPr>
    </w:lvl>
  </w:abstractNum>
  <w:abstractNum w:abstractNumId="23" w15:restartNumberingAfterBreak="0">
    <w:nsid w:val="383473AF"/>
    <w:multiLevelType w:val="hybridMultilevel"/>
    <w:tmpl w:val="15D63290"/>
    <w:lvl w:ilvl="0" w:tplc="9C222CBE">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1" w:tplc="240A0003" w:tentative="1">
      <w:start w:val="1"/>
      <w:numFmt w:val="bullet"/>
      <w:lvlText w:val="o"/>
      <w:lvlJc w:val="left"/>
      <w:pPr>
        <w:ind w:left="1702" w:hanging="360"/>
      </w:pPr>
      <w:rPr>
        <w:rFonts w:ascii="Courier New" w:hAnsi="Courier New" w:cs="Courier New" w:hint="default"/>
      </w:rPr>
    </w:lvl>
    <w:lvl w:ilvl="2" w:tplc="240A0005" w:tentative="1">
      <w:start w:val="1"/>
      <w:numFmt w:val="bullet"/>
      <w:lvlText w:val=""/>
      <w:lvlJc w:val="left"/>
      <w:pPr>
        <w:ind w:left="2422" w:hanging="360"/>
      </w:pPr>
      <w:rPr>
        <w:rFonts w:ascii="Wingdings" w:hAnsi="Wingdings" w:hint="default"/>
      </w:rPr>
    </w:lvl>
    <w:lvl w:ilvl="3" w:tplc="240A0001" w:tentative="1">
      <w:start w:val="1"/>
      <w:numFmt w:val="bullet"/>
      <w:lvlText w:val=""/>
      <w:lvlJc w:val="left"/>
      <w:pPr>
        <w:ind w:left="3142" w:hanging="360"/>
      </w:pPr>
      <w:rPr>
        <w:rFonts w:ascii="Symbol" w:hAnsi="Symbol" w:hint="default"/>
      </w:rPr>
    </w:lvl>
    <w:lvl w:ilvl="4" w:tplc="240A0003" w:tentative="1">
      <w:start w:val="1"/>
      <w:numFmt w:val="bullet"/>
      <w:lvlText w:val="o"/>
      <w:lvlJc w:val="left"/>
      <w:pPr>
        <w:ind w:left="3862" w:hanging="360"/>
      </w:pPr>
      <w:rPr>
        <w:rFonts w:ascii="Courier New" w:hAnsi="Courier New" w:cs="Courier New" w:hint="default"/>
      </w:rPr>
    </w:lvl>
    <w:lvl w:ilvl="5" w:tplc="240A0005" w:tentative="1">
      <w:start w:val="1"/>
      <w:numFmt w:val="bullet"/>
      <w:lvlText w:val=""/>
      <w:lvlJc w:val="left"/>
      <w:pPr>
        <w:ind w:left="4582" w:hanging="360"/>
      </w:pPr>
      <w:rPr>
        <w:rFonts w:ascii="Wingdings" w:hAnsi="Wingdings" w:hint="default"/>
      </w:rPr>
    </w:lvl>
    <w:lvl w:ilvl="6" w:tplc="240A0001" w:tentative="1">
      <w:start w:val="1"/>
      <w:numFmt w:val="bullet"/>
      <w:lvlText w:val=""/>
      <w:lvlJc w:val="left"/>
      <w:pPr>
        <w:ind w:left="5302" w:hanging="360"/>
      </w:pPr>
      <w:rPr>
        <w:rFonts w:ascii="Symbol" w:hAnsi="Symbol" w:hint="default"/>
      </w:rPr>
    </w:lvl>
    <w:lvl w:ilvl="7" w:tplc="240A0003" w:tentative="1">
      <w:start w:val="1"/>
      <w:numFmt w:val="bullet"/>
      <w:lvlText w:val="o"/>
      <w:lvlJc w:val="left"/>
      <w:pPr>
        <w:ind w:left="6022" w:hanging="360"/>
      </w:pPr>
      <w:rPr>
        <w:rFonts w:ascii="Courier New" w:hAnsi="Courier New" w:cs="Courier New" w:hint="default"/>
      </w:rPr>
    </w:lvl>
    <w:lvl w:ilvl="8" w:tplc="240A0005" w:tentative="1">
      <w:start w:val="1"/>
      <w:numFmt w:val="bullet"/>
      <w:lvlText w:val=""/>
      <w:lvlJc w:val="left"/>
      <w:pPr>
        <w:ind w:left="6742" w:hanging="360"/>
      </w:pPr>
      <w:rPr>
        <w:rFonts w:ascii="Wingdings" w:hAnsi="Wingdings" w:hint="default"/>
      </w:rPr>
    </w:lvl>
  </w:abstractNum>
  <w:abstractNum w:abstractNumId="24" w15:restartNumberingAfterBreak="0">
    <w:nsid w:val="3BA42FC7"/>
    <w:multiLevelType w:val="hybridMultilevel"/>
    <w:tmpl w:val="27D699CE"/>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25" w15:restartNumberingAfterBreak="0">
    <w:nsid w:val="3D4419EC"/>
    <w:multiLevelType w:val="hybridMultilevel"/>
    <w:tmpl w:val="6A7C9942"/>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26" w15:restartNumberingAfterBreak="0">
    <w:nsid w:val="41F46EBD"/>
    <w:multiLevelType w:val="hybridMultilevel"/>
    <w:tmpl w:val="43FECCA4"/>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27" w15:restartNumberingAfterBreak="0">
    <w:nsid w:val="42586F2B"/>
    <w:multiLevelType w:val="hybridMultilevel"/>
    <w:tmpl w:val="16A07408"/>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3E86B8A"/>
    <w:multiLevelType w:val="hybridMultilevel"/>
    <w:tmpl w:val="C5A28636"/>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29" w15:restartNumberingAfterBreak="0">
    <w:nsid w:val="446A5714"/>
    <w:multiLevelType w:val="hybridMultilevel"/>
    <w:tmpl w:val="DC3EB91C"/>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2061" w:hanging="360"/>
      </w:pPr>
      <w:rPr>
        <w:rFonts w:ascii="Courier New" w:hAnsi="Courier New" w:cs="Courier New" w:hint="default"/>
      </w:rPr>
    </w:lvl>
    <w:lvl w:ilvl="2" w:tplc="240A0005" w:tentative="1">
      <w:start w:val="1"/>
      <w:numFmt w:val="bullet"/>
      <w:lvlText w:val=""/>
      <w:lvlJc w:val="left"/>
      <w:pPr>
        <w:ind w:left="2781" w:hanging="360"/>
      </w:pPr>
      <w:rPr>
        <w:rFonts w:ascii="Wingdings" w:hAnsi="Wingdings" w:hint="default"/>
      </w:rPr>
    </w:lvl>
    <w:lvl w:ilvl="3" w:tplc="240A0001" w:tentative="1">
      <w:start w:val="1"/>
      <w:numFmt w:val="bullet"/>
      <w:lvlText w:val=""/>
      <w:lvlJc w:val="left"/>
      <w:pPr>
        <w:ind w:left="3501" w:hanging="360"/>
      </w:pPr>
      <w:rPr>
        <w:rFonts w:ascii="Symbol" w:hAnsi="Symbol" w:hint="default"/>
      </w:rPr>
    </w:lvl>
    <w:lvl w:ilvl="4" w:tplc="240A0003" w:tentative="1">
      <w:start w:val="1"/>
      <w:numFmt w:val="bullet"/>
      <w:lvlText w:val="o"/>
      <w:lvlJc w:val="left"/>
      <w:pPr>
        <w:ind w:left="4221" w:hanging="360"/>
      </w:pPr>
      <w:rPr>
        <w:rFonts w:ascii="Courier New" w:hAnsi="Courier New" w:cs="Courier New" w:hint="default"/>
      </w:rPr>
    </w:lvl>
    <w:lvl w:ilvl="5" w:tplc="240A0005" w:tentative="1">
      <w:start w:val="1"/>
      <w:numFmt w:val="bullet"/>
      <w:lvlText w:val=""/>
      <w:lvlJc w:val="left"/>
      <w:pPr>
        <w:ind w:left="4941" w:hanging="360"/>
      </w:pPr>
      <w:rPr>
        <w:rFonts w:ascii="Wingdings" w:hAnsi="Wingdings" w:hint="default"/>
      </w:rPr>
    </w:lvl>
    <w:lvl w:ilvl="6" w:tplc="240A0001" w:tentative="1">
      <w:start w:val="1"/>
      <w:numFmt w:val="bullet"/>
      <w:lvlText w:val=""/>
      <w:lvlJc w:val="left"/>
      <w:pPr>
        <w:ind w:left="5661" w:hanging="360"/>
      </w:pPr>
      <w:rPr>
        <w:rFonts w:ascii="Symbol" w:hAnsi="Symbol" w:hint="default"/>
      </w:rPr>
    </w:lvl>
    <w:lvl w:ilvl="7" w:tplc="240A0003" w:tentative="1">
      <w:start w:val="1"/>
      <w:numFmt w:val="bullet"/>
      <w:lvlText w:val="o"/>
      <w:lvlJc w:val="left"/>
      <w:pPr>
        <w:ind w:left="6381" w:hanging="360"/>
      </w:pPr>
      <w:rPr>
        <w:rFonts w:ascii="Courier New" w:hAnsi="Courier New" w:cs="Courier New" w:hint="default"/>
      </w:rPr>
    </w:lvl>
    <w:lvl w:ilvl="8" w:tplc="240A0005" w:tentative="1">
      <w:start w:val="1"/>
      <w:numFmt w:val="bullet"/>
      <w:lvlText w:val=""/>
      <w:lvlJc w:val="left"/>
      <w:pPr>
        <w:ind w:left="7101" w:hanging="360"/>
      </w:pPr>
      <w:rPr>
        <w:rFonts w:ascii="Wingdings" w:hAnsi="Wingdings" w:hint="default"/>
      </w:rPr>
    </w:lvl>
  </w:abstractNum>
  <w:abstractNum w:abstractNumId="30" w15:restartNumberingAfterBreak="0">
    <w:nsid w:val="4BEE2EA7"/>
    <w:multiLevelType w:val="hybridMultilevel"/>
    <w:tmpl w:val="E2C41C4A"/>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31" w15:restartNumberingAfterBreak="0">
    <w:nsid w:val="572620E0"/>
    <w:multiLevelType w:val="hybridMultilevel"/>
    <w:tmpl w:val="B504CA22"/>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A0D631C"/>
    <w:multiLevelType w:val="hybridMultilevel"/>
    <w:tmpl w:val="906AB5AC"/>
    <w:lvl w:ilvl="0" w:tplc="BD760FFC">
      <w:start w:val="1"/>
      <w:numFmt w:val="decimal"/>
      <w:lvlText w:val="%1."/>
      <w:lvlJc w:val="left"/>
      <w:pPr>
        <w:ind w:left="502" w:hanging="240"/>
        <w:jc w:val="right"/>
      </w:pPr>
      <w:rPr>
        <w:rFonts w:hint="default"/>
        <w:spacing w:val="0"/>
        <w:w w:val="99"/>
        <w:lang w:val="es-ES" w:eastAsia="en-US" w:bidi="ar-SA"/>
      </w:rPr>
    </w:lvl>
    <w:lvl w:ilvl="1" w:tplc="9C222CBE">
      <w:numFmt w:val="bullet"/>
      <w:lvlText w:val=""/>
      <w:lvlJc w:val="left"/>
      <w:pPr>
        <w:ind w:left="927" w:hanging="360"/>
      </w:pPr>
      <w:rPr>
        <w:rFonts w:ascii="Symbol" w:eastAsia="Symbol" w:hAnsi="Symbol" w:cs="Symbol" w:hint="default"/>
        <w:b w:val="0"/>
        <w:bCs w:val="0"/>
        <w:i w:val="0"/>
        <w:iCs w:val="0"/>
        <w:spacing w:val="0"/>
        <w:w w:val="99"/>
        <w:sz w:val="20"/>
        <w:szCs w:val="20"/>
        <w:lang w:val="es-ES" w:eastAsia="en-US" w:bidi="ar-SA"/>
      </w:rPr>
    </w:lvl>
    <w:lvl w:ilvl="2" w:tplc="01F8D464">
      <w:numFmt w:val="bullet"/>
      <w:lvlText w:val="•"/>
      <w:lvlJc w:val="left"/>
      <w:pPr>
        <w:ind w:left="980" w:hanging="360"/>
      </w:pPr>
      <w:rPr>
        <w:rFonts w:hint="default"/>
        <w:lang w:val="es-ES" w:eastAsia="en-US" w:bidi="ar-SA"/>
      </w:rPr>
    </w:lvl>
    <w:lvl w:ilvl="3" w:tplc="7D8CF2C8">
      <w:numFmt w:val="bullet"/>
      <w:lvlText w:val="•"/>
      <w:lvlJc w:val="left"/>
      <w:pPr>
        <w:ind w:left="2117" w:hanging="360"/>
      </w:pPr>
      <w:rPr>
        <w:rFonts w:hint="default"/>
        <w:lang w:val="es-ES" w:eastAsia="en-US" w:bidi="ar-SA"/>
      </w:rPr>
    </w:lvl>
    <w:lvl w:ilvl="4" w:tplc="99305374">
      <w:numFmt w:val="bullet"/>
      <w:lvlText w:val="•"/>
      <w:lvlJc w:val="left"/>
      <w:pPr>
        <w:ind w:left="3255" w:hanging="360"/>
      </w:pPr>
      <w:rPr>
        <w:rFonts w:hint="default"/>
        <w:lang w:val="es-ES" w:eastAsia="en-US" w:bidi="ar-SA"/>
      </w:rPr>
    </w:lvl>
    <w:lvl w:ilvl="5" w:tplc="03F4FA10">
      <w:numFmt w:val="bullet"/>
      <w:lvlText w:val="•"/>
      <w:lvlJc w:val="left"/>
      <w:pPr>
        <w:ind w:left="4392" w:hanging="360"/>
      </w:pPr>
      <w:rPr>
        <w:rFonts w:hint="default"/>
        <w:lang w:val="es-ES" w:eastAsia="en-US" w:bidi="ar-SA"/>
      </w:rPr>
    </w:lvl>
    <w:lvl w:ilvl="6" w:tplc="DED4F4B6">
      <w:numFmt w:val="bullet"/>
      <w:lvlText w:val="•"/>
      <w:lvlJc w:val="left"/>
      <w:pPr>
        <w:ind w:left="5530" w:hanging="360"/>
      </w:pPr>
      <w:rPr>
        <w:rFonts w:hint="default"/>
        <w:lang w:val="es-ES" w:eastAsia="en-US" w:bidi="ar-SA"/>
      </w:rPr>
    </w:lvl>
    <w:lvl w:ilvl="7" w:tplc="8AA2F0FC">
      <w:numFmt w:val="bullet"/>
      <w:lvlText w:val="•"/>
      <w:lvlJc w:val="left"/>
      <w:pPr>
        <w:ind w:left="6667" w:hanging="360"/>
      </w:pPr>
      <w:rPr>
        <w:rFonts w:hint="default"/>
        <w:lang w:val="es-ES" w:eastAsia="en-US" w:bidi="ar-SA"/>
      </w:rPr>
    </w:lvl>
    <w:lvl w:ilvl="8" w:tplc="9B9C3A0A">
      <w:numFmt w:val="bullet"/>
      <w:lvlText w:val="•"/>
      <w:lvlJc w:val="left"/>
      <w:pPr>
        <w:ind w:left="7805" w:hanging="360"/>
      </w:pPr>
      <w:rPr>
        <w:rFonts w:hint="default"/>
        <w:lang w:val="es-ES" w:eastAsia="en-US" w:bidi="ar-SA"/>
      </w:rPr>
    </w:lvl>
  </w:abstractNum>
  <w:abstractNum w:abstractNumId="33" w15:restartNumberingAfterBreak="0">
    <w:nsid w:val="5F5C2149"/>
    <w:multiLevelType w:val="hybridMultilevel"/>
    <w:tmpl w:val="B0007E82"/>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34" w15:restartNumberingAfterBreak="0">
    <w:nsid w:val="60D7740A"/>
    <w:multiLevelType w:val="hybridMultilevel"/>
    <w:tmpl w:val="6554E01A"/>
    <w:lvl w:ilvl="0" w:tplc="FFFFFFFF">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BA84DB7A">
      <w:numFmt w:val="bullet"/>
      <w:lvlText w:val="-"/>
      <w:lvlJc w:val="left"/>
      <w:pPr>
        <w:ind w:left="644" w:hanging="360"/>
      </w:pPr>
      <w:rPr>
        <w:rFonts w:ascii="Aptos" w:eastAsiaTheme="minorHAnsi" w:hAnsi="Aptos" w:cstheme="minorBidi"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61F949D9"/>
    <w:multiLevelType w:val="hybridMultilevel"/>
    <w:tmpl w:val="AFCC9A50"/>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36" w15:restartNumberingAfterBreak="0">
    <w:nsid w:val="62AE6958"/>
    <w:multiLevelType w:val="multilevel"/>
    <w:tmpl w:val="4328A83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E0029D"/>
    <w:multiLevelType w:val="hybridMultilevel"/>
    <w:tmpl w:val="3C60A0D2"/>
    <w:lvl w:ilvl="0" w:tplc="FFFFFFFF">
      <w:start w:val="1"/>
      <w:numFmt w:val="decimal"/>
      <w:lvlText w:val="%1."/>
      <w:lvlJc w:val="left"/>
      <w:pPr>
        <w:ind w:left="502" w:hanging="240"/>
        <w:jc w:val="right"/>
      </w:pPr>
      <w:rPr>
        <w:rFonts w:hint="default"/>
        <w:spacing w:val="0"/>
        <w:w w:val="99"/>
        <w:lang w:val="es-ES" w:eastAsia="en-US" w:bidi="ar-SA"/>
      </w:rPr>
    </w:lvl>
    <w:lvl w:ilvl="1" w:tplc="BA84DB7A">
      <w:numFmt w:val="bullet"/>
      <w:lvlText w:val="-"/>
      <w:lvlJc w:val="left"/>
      <w:pPr>
        <w:ind w:left="927" w:hanging="360"/>
      </w:pPr>
      <w:rPr>
        <w:rFonts w:ascii="Aptos" w:eastAsiaTheme="minorHAnsi" w:hAnsi="Aptos" w:cstheme="minorBidi" w:hint="default"/>
      </w:rPr>
    </w:lvl>
    <w:lvl w:ilvl="2" w:tplc="FFFFFFFF">
      <w:numFmt w:val="bullet"/>
      <w:lvlText w:val="•"/>
      <w:lvlJc w:val="left"/>
      <w:pPr>
        <w:ind w:left="980" w:hanging="360"/>
      </w:pPr>
      <w:rPr>
        <w:rFonts w:hint="default"/>
        <w:lang w:val="es-ES" w:eastAsia="en-US" w:bidi="ar-SA"/>
      </w:rPr>
    </w:lvl>
    <w:lvl w:ilvl="3" w:tplc="FFFFFFFF">
      <w:numFmt w:val="bullet"/>
      <w:lvlText w:val="•"/>
      <w:lvlJc w:val="left"/>
      <w:pPr>
        <w:ind w:left="2117" w:hanging="360"/>
      </w:pPr>
      <w:rPr>
        <w:rFonts w:hint="default"/>
        <w:lang w:val="es-ES" w:eastAsia="en-US" w:bidi="ar-SA"/>
      </w:rPr>
    </w:lvl>
    <w:lvl w:ilvl="4" w:tplc="FFFFFFFF">
      <w:numFmt w:val="bullet"/>
      <w:lvlText w:val="•"/>
      <w:lvlJc w:val="left"/>
      <w:pPr>
        <w:ind w:left="3255" w:hanging="360"/>
      </w:pPr>
      <w:rPr>
        <w:rFonts w:hint="default"/>
        <w:lang w:val="es-ES" w:eastAsia="en-US" w:bidi="ar-SA"/>
      </w:rPr>
    </w:lvl>
    <w:lvl w:ilvl="5" w:tplc="FFFFFFFF">
      <w:numFmt w:val="bullet"/>
      <w:lvlText w:val="•"/>
      <w:lvlJc w:val="left"/>
      <w:pPr>
        <w:ind w:left="4392" w:hanging="360"/>
      </w:pPr>
      <w:rPr>
        <w:rFonts w:hint="default"/>
        <w:lang w:val="es-ES" w:eastAsia="en-US" w:bidi="ar-SA"/>
      </w:rPr>
    </w:lvl>
    <w:lvl w:ilvl="6" w:tplc="FFFFFFFF">
      <w:numFmt w:val="bullet"/>
      <w:lvlText w:val="•"/>
      <w:lvlJc w:val="left"/>
      <w:pPr>
        <w:ind w:left="5530" w:hanging="360"/>
      </w:pPr>
      <w:rPr>
        <w:rFonts w:hint="default"/>
        <w:lang w:val="es-ES" w:eastAsia="en-US" w:bidi="ar-SA"/>
      </w:rPr>
    </w:lvl>
    <w:lvl w:ilvl="7" w:tplc="FFFFFFFF">
      <w:numFmt w:val="bullet"/>
      <w:lvlText w:val="•"/>
      <w:lvlJc w:val="left"/>
      <w:pPr>
        <w:ind w:left="6667" w:hanging="360"/>
      </w:pPr>
      <w:rPr>
        <w:rFonts w:hint="default"/>
        <w:lang w:val="es-ES" w:eastAsia="en-US" w:bidi="ar-SA"/>
      </w:rPr>
    </w:lvl>
    <w:lvl w:ilvl="8" w:tplc="FFFFFFFF">
      <w:numFmt w:val="bullet"/>
      <w:lvlText w:val="•"/>
      <w:lvlJc w:val="left"/>
      <w:pPr>
        <w:ind w:left="7805" w:hanging="360"/>
      </w:pPr>
      <w:rPr>
        <w:rFonts w:hint="default"/>
        <w:lang w:val="es-ES" w:eastAsia="en-US" w:bidi="ar-SA"/>
      </w:rPr>
    </w:lvl>
  </w:abstractNum>
  <w:abstractNum w:abstractNumId="38" w15:restartNumberingAfterBreak="0">
    <w:nsid w:val="632B235C"/>
    <w:multiLevelType w:val="hybridMultilevel"/>
    <w:tmpl w:val="9CE6AB26"/>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9" w15:restartNumberingAfterBreak="0">
    <w:nsid w:val="65D9776C"/>
    <w:multiLevelType w:val="hybridMultilevel"/>
    <w:tmpl w:val="251CFEA2"/>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6EB1196"/>
    <w:multiLevelType w:val="hybridMultilevel"/>
    <w:tmpl w:val="99C6E212"/>
    <w:lvl w:ilvl="0" w:tplc="BA84DB7A">
      <w:numFmt w:val="bullet"/>
      <w:lvlText w:val="-"/>
      <w:lvlJc w:val="left"/>
      <w:pPr>
        <w:ind w:left="644" w:hanging="360"/>
      </w:pPr>
      <w:rPr>
        <w:rFonts w:ascii="Aptos" w:eastAsiaTheme="minorHAnsi" w:hAnsi="Aptos" w:cstheme="minorBidi"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41" w15:restartNumberingAfterBreak="0">
    <w:nsid w:val="67352B77"/>
    <w:multiLevelType w:val="hybridMultilevel"/>
    <w:tmpl w:val="643477F4"/>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2" w15:restartNumberingAfterBreak="0">
    <w:nsid w:val="6C2C32B0"/>
    <w:multiLevelType w:val="hybridMultilevel"/>
    <w:tmpl w:val="75800BA4"/>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43" w15:restartNumberingAfterBreak="0">
    <w:nsid w:val="6C6354BF"/>
    <w:multiLevelType w:val="hybridMultilevel"/>
    <w:tmpl w:val="AFB2E896"/>
    <w:lvl w:ilvl="0" w:tplc="BA84DB7A">
      <w:numFmt w:val="bullet"/>
      <w:lvlText w:val="-"/>
      <w:lvlJc w:val="left"/>
      <w:pPr>
        <w:ind w:left="1003" w:hanging="360"/>
      </w:pPr>
      <w:rPr>
        <w:rFonts w:ascii="Aptos" w:eastAsiaTheme="minorHAnsi" w:hAnsi="Aptos" w:cstheme="minorBidi" w:hint="default"/>
      </w:rPr>
    </w:lvl>
    <w:lvl w:ilvl="1" w:tplc="240A0003" w:tentative="1">
      <w:start w:val="1"/>
      <w:numFmt w:val="bullet"/>
      <w:lvlText w:val="o"/>
      <w:lvlJc w:val="left"/>
      <w:pPr>
        <w:ind w:left="2302" w:hanging="360"/>
      </w:pPr>
      <w:rPr>
        <w:rFonts w:ascii="Courier New" w:hAnsi="Courier New" w:cs="Courier New" w:hint="default"/>
      </w:rPr>
    </w:lvl>
    <w:lvl w:ilvl="2" w:tplc="240A0005" w:tentative="1">
      <w:start w:val="1"/>
      <w:numFmt w:val="bullet"/>
      <w:lvlText w:val=""/>
      <w:lvlJc w:val="left"/>
      <w:pPr>
        <w:ind w:left="3022" w:hanging="360"/>
      </w:pPr>
      <w:rPr>
        <w:rFonts w:ascii="Wingdings" w:hAnsi="Wingdings" w:hint="default"/>
      </w:rPr>
    </w:lvl>
    <w:lvl w:ilvl="3" w:tplc="240A0001" w:tentative="1">
      <w:start w:val="1"/>
      <w:numFmt w:val="bullet"/>
      <w:lvlText w:val=""/>
      <w:lvlJc w:val="left"/>
      <w:pPr>
        <w:ind w:left="3742" w:hanging="360"/>
      </w:pPr>
      <w:rPr>
        <w:rFonts w:ascii="Symbol" w:hAnsi="Symbol" w:hint="default"/>
      </w:rPr>
    </w:lvl>
    <w:lvl w:ilvl="4" w:tplc="240A0003" w:tentative="1">
      <w:start w:val="1"/>
      <w:numFmt w:val="bullet"/>
      <w:lvlText w:val="o"/>
      <w:lvlJc w:val="left"/>
      <w:pPr>
        <w:ind w:left="4462" w:hanging="360"/>
      </w:pPr>
      <w:rPr>
        <w:rFonts w:ascii="Courier New" w:hAnsi="Courier New" w:cs="Courier New" w:hint="default"/>
      </w:rPr>
    </w:lvl>
    <w:lvl w:ilvl="5" w:tplc="240A0005" w:tentative="1">
      <w:start w:val="1"/>
      <w:numFmt w:val="bullet"/>
      <w:lvlText w:val=""/>
      <w:lvlJc w:val="left"/>
      <w:pPr>
        <w:ind w:left="5182" w:hanging="360"/>
      </w:pPr>
      <w:rPr>
        <w:rFonts w:ascii="Wingdings" w:hAnsi="Wingdings" w:hint="default"/>
      </w:rPr>
    </w:lvl>
    <w:lvl w:ilvl="6" w:tplc="240A0001" w:tentative="1">
      <w:start w:val="1"/>
      <w:numFmt w:val="bullet"/>
      <w:lvlText w:val=""/>
      <w:lvlJc w:val="left"/>
      <w:pPr>
        <w:ind w:left="5902" w:hanging="360"/>
      </w:pPr>
      <w:rPr>
        <w:rFonts w:ascii="Symbol" w:hAnsi="Symbol" w:hint="default"/>
      </w:rPr>
    </w:lvl>
    <w:lvl w:ilvl="7" w:tplc="240A0003" w:tentative="1">
      <w:start w:val="1"/>
      <w:numFmt w:val="bullet"/>
      <w:lvlText w:val="o"/>
      <w:lvlJc w:val="left"/>
      <w:pPr>
        <w:ind w:left="6622" w:hanging="360"/>
      </w:pPr>
      <w:rPr>
        <w:rFonts w:ascii="Courier New" w:hAnsi="Courier New" w:cs="Courier New" w:hint="default"/>
      </w:rPr>
    </w:lvl>
    <w:lvl w:ilvl="8" w:tplc="240A0005" w:tentative="1">
      <w:start w:val="1"/>
      <w:numFmt w:val="bullet"/>
      <w:lvlText w:val=""/>
      <w:lvlJc w:val="left"/>
      <w:pPr>
        <w:ind w:left="7342" w:hanging="360"/>
      </w:pPr>
      <w:rPr>
        <w:rFonts w:ascii="Wingdings" w:hAnsi="Wingdings" w:hint="default"/>
      </w:rPr>
    </w:lvl>
  </w:abstractNum>
  <w:abstractNum w:abstractNumId="44" w15:restartNumberingAfterBreak="0">
    <w:nsid w:val="6CF13A9D"/>
    <w:multiLevelType w:val="hybridMultilevel"/>
    <w:tmpl w:val="07A47910"/>
    <w:lvl w:ilvl="0" w:tplc="FFFFFFFF">
      <w:numFmt w:val="bullet"/>
      <w:lvlText w:val="-"/>
      <w:lvlJc w:val="left"/>
      <w:pPr>
        <w:ind w:left="1080" w:hanging="360"/>
      </w:pPr>
      <w:rPr>
        <w:rFonts w:ascii="Aptos" w:eastAsiaTheme="minorHAnsi" w:hAnsi="Aptos" w:cstheme="minorBidi" w:hint="default"/>
      </w:rPr>
    </w:lvl>
    <w:lvl w:ilvl="1" w:tplc="FFFFFFFF" w:tentative="1">
      <w:start w:val="1"/>
      <w:numFmt w:val="bullet"/>
      <w:lvlText w:val="o"/>
      <w:lvlJc w:val="left"/>
      <w:pPr>
        <w:ind w:left="1800" w:hanging="360"/>
      </w:pPr>
      <w:rPr>
        <w:rFonts w:ascii="Courier New" w:hAnsi="Courier New" w:cs="Courier New" w:hint="default"/>
      </w:rPr>
    </w:lvl>
    <w:lvl w:ilvl="2" w:tplc="BA84DB7A">
      <w:numFmt w:val="bullet"/>
      <w:lvlText w:val="-"/>
      <w:lvlJc w:val="left"/>
      <w:pPr>
        <w:ind w:left="644" w:hanging="360"/>
      </w:pPr>
      <w:rPr>
        <w:rFonts w:ascii="Aptos" w:eastAsiaTheme="minorHAnsi" w:hAnsi="Aptos" w:cstheme="minorBidi"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6CFA7937"/>
    <w:multiLevelType w:val="hybridMultilevel"/>
    <w:tmpl w:val="14B494F2"/>
    <w:lvl w:ilvl="0" w:tplc="BA84DB7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5F766CF"/>
    <w:multiLevelType w:val="multilevel"/>
    <w:tmpl w:val="2B3CF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597F18"/>
    <w:multiLevelType w:val="hybridMultilevel"/>
    <w:tmpl w:val="2FE00A60"/>
    <w:lvl w:ilvl="0" w:tplc="BA84DB7A">
      <w:numFmt w:val="bullet"/>
      <w:lvlText w:val="-"/>
      <w:lvlJc w:val="left"/>
      <w:pPr>
        <w:ind w:left="1145" w:hanging="360"/>
      </w:pPr>
      <w:rPr>
        <w:rFonts w:ascii="Aptos" w:eastAsiaTheme="minorHAnsi" w:hAnsi="Aptos" w:cstheme="minorBidi"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48" w15:restartNumberingAfterBreak="0">
    <w:nsid w:val="77513AB6"/>
    <w:multiLevelType w:val="hybridMultilevel"/>
    <w:tmpl w:val="3F2ABA26"/>
    <w:lvl w:ilvl="0" w:tplc="BA84DB7A">
      <w:numFmt w:val="bullet"/>
      <w:lvlText w:val="-"/>
      <w:lvlJc w:val="left"/>
      <w:pPr>
        <w:ind w:left="785" w:hanging="360"/>
      </w:pPr>
      <w:rPr>
        <w:rFonts w:ascii="Aptos" w:eastAsiaTheme="minorHAnsi" w:hAnsi="Aptos"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49" w15:restartNumberingAfterBreak="0">
    <w:nsid w:val="7EAE1E0D"/>
    <w:multiLevelType w:val="multilevel"/>
    <w:tmpl w:val="663EC014"/>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000096">
    <w:abstractNumId w:val="21"/>
  </w:num>
  <w:num w:numId="2" w16cid:durableId="2139369305">
    <w:abstractNumId w:val="32"/>
  </w:num>
  <w:num w:numId="3" w16cid:durableId="500243329">
    <w:abstractNumId w:val="23"/>
  </w:num>
  <w:num w:numId="4" w16cid:durableId="166867791">
    <w:abstractNumId w:val="43"/>
  </w:num>
  <w:num w:numId="5" w16cid:durableId="886259996">
    <w:abstractNumId w:val="20"/>
  </w:num>
  <w:num w:numId="6" w16cid:durableId="2017075436">
    <w:abstractNumId w:val="8"/>
  </w:num>
  <w:num w:numId="7" w16cid:durableId="1001808740">
    <w:abstractNumId w:val="19"/>
  </w:num>
  <w:num w:numId="8" w16cid:durableId="171993150">
    <w:abstractNumId w:val="37"/>
  </w:num>
  <w:num w:numId="9" w16cid:durableId="1832863552">
    <w:abstractNumId w:val="12"/>
  </w:num>
  <w:num w:numId="10" w16cid:durableId="507328449">
    <w:abstractNumId w:val="45"/>
  </w:num>
  <w:num w:numId="11" w16cid:durableId="1888685239">
    <w:abstractNumId w:val="27"/>
  </w:num>
  <w:num w:numId="12" w16cid:durableId="1843012507">
    <w:abstractNumId w:val="33"/>
  </w:num>
  <w:num w:numId="13" w16cid:durableId="807674314">
    <w:abstractNumId w:val="9"/>
  </w:num>
  <w:num w:numId="14" w16cid:durableId="2019186498">
    <w:abstractNumId w:val="1"/>
  </w:num>
  <w:num w:numId="15" w16cid:durableId="558981200">
    <w:abstractNumId w:val="29"/>
  </w:num>
  <w:num w:numId="16" w16cid:durableId="263272419">
    <w:abstractNumId w:val="48"/>
  </w:num>
  <w:num w:numId="17" w16cid:durableId="1543982260">
    <w:abstractNumId w:val="0"/>
  </w:num>
  <w:num w:numId="18" w16cid:durableId="1664119317">
    <w:abstractNumId w:val="28"/>
  </w:num>
  <w:num w:numId="19" w16cid:durableId="1947954869">
    <w:abstractNumId w:val="26"/>
  </w:num>
  <w:num w:numId="20" w16cid:durableId="1704550565">
    <w:abstractNumId w:val="34"/>
  </w:num>
  <w:num w:numId="21" w16cid:durableId="202450004">
    <w:abstractNumId w:val="2"/>
  </w:num>
  <w:num w:numId="22" w16cid:durableId="309091280">
    <w:abstractNumId w:val="14"/>
  </w:num>
  <w:num w:numId="23" w16cid:durableId="947617781">
    <w:abstractNumId w:val="36"/>
  </w:num>
  <w:num w:numId="24" w16cid:durableId="451945834">
    <w:abstractNumId w:val="44"/>
  </w:num>
  <w:num w:numId="25" w16cid:durableId="323558004">
    <w:abstractNumId w:val="49"/>
  </w:num>
  <w:num w:numId="26" w16cid:durableId="833180840">
    <w:abstractNumId w:val="39"/>
  </w:num>
  <w:num w:numId="27" w16cid:durableId="1871725657">
    <w:abstractNumId w:val="31"/>
  </w:num>
  <w:num w:numId="28" w16cid:durableId="548765428">
    <w:abstractNumId w:val="15"/>
  </w:num>
  <w:num w:numId="29" w16cid:durableId="1874264862">
    <w:abstractNumId w:val="22"/>
  </w:num>
  <w:num w:numId="30" w16cid:durableId="1101753585">
    <w:abstractNumId w:val="17"/>
  </w:num>
  <w:num w:numId="31" w16cid:durableId="1228802054">
    <w:abstractNumId w:val="47"/>
  </w:num>
  <w:num w:numId="32" w16cid:durableId="1795250598">
    <w:abstractNumId w:val="5"/>
  </w:num>
  <w:num w:numId="33" w16cid:durableId="1439325125">
    <w:abstractNumId w:val="46"/>
  </w:num>
  <w:num w:numId="34" w16cid:durableId="1002513837">
    <w:abstractNumId w:val="3"/>
  </w:num>
  <w:num w:numId="35" w16cid:durableId="331840363">
    <w:abstractNumId w:val="10"/>
  </w:num>
  <w:num w:numId="36" w16cid:durableId="249235843">
    <w:abstractNumId w:val="11"/>
  </w:num>
  <w:num w:numId="37" w16cid:durableId="1834635765">
    <w:abstractNumId w:val="38"/>
  </w:num>
  <w:num w:numId="38" w16cid:durableId="884024479">
    <w:abstractNumId w:val="16"/>
  </w:num>
  <w:num w:numId="39" w16cid:durableId="1828083580">
    <w:abstractNumId w:val="7"/>
  </w:num>
  <w:num w:numId="40" w16cid:durableId="1606302270">
    <w:abstractNumId w:val="13"/>
  </w:num>
  <w:num w:numId="41" w16cid:durableId="1843738639">
    <w:abstractNumId w:val="40"/>
  </w:num>
  <w:num w:numId="42" w16cid:durableId="2141028288">
    <w:abstractNumId w:val="18"/>
  </w:num>
  <w:num w:numId="43" w16cid:durableId="1563981342">
    <w:abstractNumId w:val="25"/>
  </w:num>
  <w:num w:numId="44" w16cid:durableId="1232305870">
    <w:abstractNumId w:val="4"/>
  </w:num>
  <w:num w:numId="45" w16cid:durableId="129985619">
    <w:abstractNumId w:val="6"/>
  </w:num>
  <w:num w:numId="46" w16cid:durableId="70126216">
    <w:abstractNumId w:val="24"/>
  </w:num>
  <w:num w:numId="47" w16cid:durableId="822817811">
    <w:abstractNumId w:val="42"/>
  </w:num>
  <w:num w:numId="48" w16cid:durableId="296647599">
    <w:abstractNumId w:val="30"/>
  </w:num>
  <w:num w:numId="49" w16cid:durableId="891960990">
    <w:abstractNumId w:val="41"/>
  </w:num>
  <w:num w:numId="50" w16cid:durableId="1234002038">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CE7"/>
    <w:rsid w:val="000226F3"/>
    <w:rsid w:val="00027EF1"/>
    <w:rsid w:val="0012755F"/>
    <w:rsid w:val="001A202B"/>
    <w:rsid w:val="001C0031"/>
    <w:rsid w:val="001C5D97"/>
    <w:rsid w:val="001D130D"/>
    <w:rsid w:val="001F0B3D"/>
    <w:rsid w:val="00204B54"/>
    <w:rsid w:val="00280C0D"/>
    <w:rsid w:val="00290311"/>
    <w:rsid w:val="00296D22"/>
    <w:rsid w:val="002B51B3"/>
    <w:rsid w:val="002C2927"/>
    <w:rsid w:val="002F3597"/>
    <w:rsid w:val="00310322"/>
    <w:rsid w:val="00392860"/>
    <w:rsid w:val="003D596F"/>
    <w:rsid w:val="003D61D3"/>
    <w:rsid w:val="003F4B25"/>
    <w:rsid w:val="00411FB1"/>
    <w:rsid w:val="00441D90"/>
    <w:rsid w:val="0046360E"/>
    <w:rsid w:val="0048592D"/>
    <w:rsid w:val="0049258E"/>
    <w:rsid w:val="004E43B9"/>
    <w:rsid w:val="004F56AA"/>
    <w:rsid w:val="005013A3"/>
    <w:rsid w:val="00534906"/>
    <w:rsid w:val="00575F9F"/>
    <w:rsid w:val="005C22CB"/>
    <w:rsid w:val="0060598D"/>
    <w:rsid w:val="006305FA"/>
    <w:rsid w:val="0063344D"/>
    <w:rsid w:val="006643E0"/>
    <w:rsid w:val="006E0F2B"/>
    <w:rsid w:val="00713E31"/>
    <w:rsid w:val="00715F62"/>
    <w:rsid w:val="00733C22"/>
    <w:rsid w:val="007340F0"/>
    <w:rsid w:val="007345CB"/>
    <w:rsid w:val="00753BB2"/>
    <w:rsid w:val="007846BD"/>
    <w:rsid w:val="007D64FD"/>
    <w:rsid w:val="00803790"/>
    <w:rsid w:val="00825339"/>
    <w:rsid w:val="00827242"/>
    <w:rsid w:val="00885BF6"/>
    <w:rsid w:val="009336AE"/>
    <w:rsid w:val="009600F7"/>
    <w:rsid w:val="009754A1"/>
    <w:rsid w:val="00983D5E"/>
    <w:rsid w:val="009C406E"/>
    <w:rsid w:val="009C586D"/>
    <w:rsid w:val="009F4143"/>
    <w:rsid w:val="00A3204F"/>
    <w:rsid w:val="00A433DF"/>
    <w:rsid w:val="00A44CCB"/>
    <w:rsid w:val="00AB33ED"/>
    <w:rsid w:val="00AB5F56"/>
    <w:rsid w:val="00AB7661"/>
    <w:rsid w:val="00AC3504"/>
    <w:rsid w:val="00AE284F"/>
    <w:rsid w:val="00AE38D4"/>
    <w:rsid w:val="00B05CE7"/>
    <w:rsid w:val="00B075C9"/>
    <w:rsid w:val="00B17E9E"/>
    <w:rsid w:val="00B7590E"/>
    <w:rsid w:val="00B7698D"/>
    <w:rsid w:val="00B94FA0"/>
    <w:rsid w:val="00BA31D7"/>
    <w:rsid w:val="00BA702B"/>
    <w:rsid w:val="00BC0762"/>
    <w:rsid w:val="00BD1F62"/>
    <w:rsid w:val="00BD48D2"/>
    <w:rsid w:val="00BE691E"/>
    <w:rsid w:val="00BF20F2"/>
    <w:rsid w:val="00BF543F"/>
    <w:rsid w:val="00C3793B"/>
    <w:rsid w:val="00C65BB5"/>
    <w:rsid w:val="00C85AB6"/>
    <w:rsid w:val="00CE70DF"/>
    <w:rsid w:val="00D31FDF"/>
    <w:rsid w:val="00D41CC9"/>
    <w:rsid w:val="00D617A3"/>
    <w:rsid w:val="00DC5AA4"/>
    <w:rsid w:val="00DD326F"/>
    <w:rsid w:val="00DF03A9"/>
    <w:rsid w:val="00DF3383"/>
    <w:rsid w:val="00E43A6E"/>
    <w:rsid w:val="00E66690"/>
    <w:rsid w:val="00EC0910"/>
    <w:rsid w:val="00ED4033"/>
    <w:rsid w:val="00F139A9"/>
    <w:rsid w:val="00F562A4"/>
    <w:rsid w:val="00F8123E"/>
    <w:rsid w:val="00FB47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BC1D"/>
  <w15:docId w15:val="{BD1595EF-FEB3-4603-925C-97FB596A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sz w:val="24"/>
      <w:szCs w:val="24"/>
    </w:rPr>
  </w:style>
  <w:style w:type="paragraph" w:styleId="Ttulo">
    <w:name w:val="Title"/>
    <w:basedOn w:val="Normal"/>
    <w:uiPriority w:val="10"/>
    <w:qFormat/>
    <w:pPr>
      <w:spacing w:before="76"/>
      <w:ind w:right="719"/>
      <w:jc w:val="center"/>
    </w:pPr>
    <w:rPr>
      <w:b/>
      <w:bCs/>
      <w:sz w:val="28"/>
      <w:szCs w:val="28"/>
    </w:rPr>
  </w:style>
  <w:style w:type="paragraph" w:styleId="Prrafodelista">
    <w:name w:val="List Paragraph"/>
    <w:basedOn w:val="Normal"/>
    <w:uiPriority w:val="1"/>
    <w:qFormat/>
    <w:pPr>
      <w:ind w:left="981" w:hanging="360"/>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1C5D97"/>
    <w:rPr>
      <w:color w:val="0000FF" w:themeColor="hyperlink"/>
      <w:u w:val="single"/>
    </w:rPr>
  </w:style>
  <w:style w:type="character" w:styleId="Mencinsinresolver">
    <w:name w:val="Unresolved Mention"/>
    <w:basedOn w:val="Fuentedeprrafopredeter"/>
    <w:uiPriority w:val="99"/>
    <w:semiHidden/>
    <w:unhideWhenUsed/>
    <w:rsid w:val="001C5D97"/>
    <w:rPr>
      <w:color w:val="605E5C"/>
      <w:shd w:val="clear" w:color="auto" w:fill="E1DFDD"/>
    </w:rPr>
  </w:style>
  <w:style w:type="table" w:styleId="Tablaconcuadrcula">
    <w:name w:val="Table Grid"/>
    <w:basedOn w:val="Tablanormal"/>
    <w:uiPriority w:val="39"/>
    <w:rsid w:val="001C5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D41CC9"/>
    <w:rPr>
      <w:i/>
      <w:iCs/>
    </w:rPr>
  </w:style>
  <w:style w:type="paragraph" w:styleId="NormalWeb">
    <w:name w:val="Normal (Web)"/>
    <w:basedOn w:val="Normal"/>
    <w:uiPriority w:val="99"/>
    <w:unhideWhenUsed/>
    <w:rsid w:val="00BA31D7"/>
    <w:pPr>
      <w:widowControl/>
      <w:autoSpaceDE/>
      <w:autoSpaceDN/>
      <w:spacing w:before="100" w:beforeAutospacing="1" w:after="100" w:afterAutospacing="1"/>
    </w:pPr>
    <w:rPr>
      <w:sz w:val="24"/>
      <w:szCs w:val="24"/>
      <w:lang w:val="es-CO" w:eastAsia="es-CO"/>
    </w:rPr>
  </w:style>
  <w:style w:type="character" w:styleId="Fuerte">
    <w:name w:val="Strong"/>
    <w:basedOn w:val="Fuentedeprrafopredeter"/>
    <w:uiPriority w:val="22"/>
    <w:qFormat/>
    <w:rsid w:val="00BA31D7"/>
    <w:rPr>
      <w:b/>
      <w:bCs/>
    </w:rPr>
  </w:style>
  <w:style w:type="paragraph" w:styleId="Encabezado">
    <w:name w:val="header"/>
    <w:basedOn w:val="Normal"/>
    <w:link w:val="EncabezadoCar"/>
    <w:uiPriority w:val="99"/>
    <w:unhideWhenUsed/>
    <w:rsid w:val="009C586D"/>
    <w:pPr>
      <w:tabs>
        <w:tab w:val="center" w:pos="4419"/>
        <w:tab w:val="right" w:pos="8838"/>
      </w:tabs>
    </w:pPr>
  </w:style>
  <w:style w:type="character" w:customStyle="1" w:styleId="EncabezadoCar">
    <w:name w:val="Encabezado Car"/>
    <w:basedOn w:val="Fuentedeprrafopredeter"/>
    <w:link w:val="Encabezado"/>
    <w:uiPriority w:val="99"/>
    <w:rsid w:val="009C586D"/>
    <w:rPr>
      <w:rFonts w:ascii="Times New Roman" w:eastAsia="Times New Roman" w:hAnsi="Times New Roman" w:cs="Times New Roman"/>
      <w:lang w:val="es-ES"/>
    </w:rPr>
  </w:style>
  <w:style w:type="paragraph" w:styleId="Piedepgina">
    <w:name w:val="footer"/>
    <w:basedOn w:val="Normal"/>
    <w:link w:val="PiedepginaCar"/>
    <w:uiPriority w:val="99"/>
    <w:unhideWhenUsed/>
    <w:rsid w:val="009C586D"/>
    <w:pPr>
      <w:tabs>
        <w:tab w:val="center" w:pos="4419"/>
        <w:tab w:val="right" w:pos="8838"/>
      </w:tabs>
    </w:pPr>
  </w:style>
  <w:style w:type="character" w:customStyle="1" w:styleId="PiedepginaCar">
    <w:name w:val="Pie de página Car"/>
    <w:basedOn w:val="Fuentedeprrafopredeter"/>
    <w:link w:val="Piedepgina"/>
    <w:uiPriority w:val="99"/>
    <w:rsid w:val="009C586D"/>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54F8F9344B4A62BC66FD9A2B63A0DF"/>
        <w:category>
          <w:name w:val="General"/>
          <w:gallery w:val="placeholder"/>
        </w:category>
        <w:types>
          <w:type w:val="bbPlcHdr"/>
        </w:types>
        <w:behaviors>
          <w:behavior w:val="content"/>
        </w:behaviors>
        <w:guid w:val="{C13DADE3-8274-40C1-9FA6-7108B4CB709D}"/>
      </w:docPartPr>
      <w:docPartBody>
        <w:p w:rsidR="00A96D88" w:rsidRDefault="0073453A" w:rsidP="0073453A">
          <w:pPr>
            <w:pStyle w:val="3754F8F9344B4A62BC66FD9A2B63A0DF"/>
          </w:pPr>
          <w:r>
            <w:rPr>
              <w:caps/>
              <w:color w:val="156082" w:themeColor="accent1"/>
              <w:lang w:val="es-ES"/>
            </w:rPr>
            <w:t>[Título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3A"/>
    <w:rsid w:val="00680645"/>
    <w:rsid w:val="0073453A"/>
    <w:rsid w:val="00803790"/>
    <w:rsid w:val="00865720"/>
    <w:rsid w:val="00A96D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754F8F9344B4A62BC66FD9A2B63A0DF">
    <w:name w:val="3754F8F9344B4A62BC66FD9A2B63A0DF"/>
    <w:rsid w:val="007345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2366</Words>
  <Characters>13016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FICHA DE CARACTERIZACIÓN PUESTO DE TRABAJO                                                              (Basada en GTC 45:2012 y Resolución 0312 de 2019)</vt:lpstr>
    </vt:vector>
  </TitlesOfParts>
  <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CARACTERIZACIÓN PUESTO DE TRABAJO                                                              (Basada en GTC 45:2012 y Resolución 0312 de 2019)</dc:title>
  <dc:creator>Juliana Bolívar Rodríguez</dc:creator>
  <cp:lastModifiedBy>Tania Julieth Pinillos Porras</cp:lastModifiedBy>
  <cp:revision>8</cp:revision>
  <dcterms:created xsi:type="dcterms:W3CDTF">2026-04-17T16:49:00Z</dcterms:created>
  <dcterms:modified xsi:type="dcterms:W3CDTF">2026-04-17T17:11:00Z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Creator">
    <vt:lpwstr>Microsoft® Word LTSC</vt:lpwstr>
  </property>
  <property fmtid="{D5CDD505-2E9C-101B-9397-08002B2CF9AE}" pid="4" name="LastSaved">
    <vt:filetime>2026-04-04T00:00:00Z</vt:filetime>
  </property>
  <property fmtid="{D5CDD505-2E9C-101B-9397-08002B2CF9AE}" pid="5" name="Producer">
    <vt:lpwstr>Microsoft® Word LTSC</vt:lpwstr>
  </property>
</Properties>
</file>